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D04075" w14:textId="77777777" w:rsidR="00946E82" w:rsidRPr="002636D7" w:rsidRDefault="00DE1A29" w:rsidP="00DB3506">
      <w:pPr>
        <w:jc w:val="center"/>
        <w:rPr>
          <w:rFonts w:ascii="Arial" w:hAnsi="Arial" w:cs="Arial"/>
          <w:b/>
          <w:sz w:val="24"/>
          <w:szCs w:val="24"/>
        </w:rPr>
      </w:pPr>
      <w:r w:rsidRPr="002636D7">
        <w:rPr>
          <w:rFonts w:ascii="Arial" w:hAnsi="Arial" w:cs="Arial"/>
          <w:b/>
          <w:sz w:val="24"/>
          <w:szCs w:val="24"/>
        </w:rPr>
        <w:t>PLANO DE ENSINO</w:t>
      </w:r>
    </w:p>
    <w:p w14:paraId="2F45C21D" w14:textId="77777777" w:rsidR="000748C3" w:rsidRPr="002636D7" w:rsidRDefault="000748C3" w:rsidP="00DB3506">
      <w:pPr>
        <w:pStyle w:val="Ttulo1"/>
        <w:numPr>
          <w:ilvl w:val="0"/>
          <w:numId w:val="0"/>
        </w:numPr>
        <w:rPr>
          <w:rFonts w:ascii="Arial" w:hAnsi="Arial" w:cs="Arial"/>
          <w:b/>
          <w:szCs w:val="24"/>
        </w:rPr>
      </w:pPr>
    </w:p>
    <w:p w14:paraId="2234A4E2" w14:textId="77777777" w:rsidR="005666C1" w:rsidRPr="002636D7" w:rsidRDefault="005666C1" w:rsidP="00DB3506">
      <w:pPr>
        <w:pStyle w:val="Ttulo1"/>
        <w:numPr>
          <w:ilvl w:val="0"/>
          <w:numId w:val="0"/>
        </w:numPr>
        <w:rPr>
          <w:rFonts w:ascii="Arial" w:hAnsi="Arial" w:cs="Arial"/>
          <w:szCs w:val="24"/>
        </w:rPr>
      </w:pPr>
      <w:r w:rsidRPr="002636D7">
        <w:rPr>
          <w:rFonts w:ascii="Arial" w:hAnsi="Arial" w:cs="Arial"/>
          <w:b/>
          <w:szCs w:val="24"/>
        </w:rPr>
        <w:t>CURSO</w:t>
      </w:r>
      <w:r w:rsidRPr="002636D7">
        <w:rPr>
          <w:rFonts w:ascii="Arial" w:hAnsi="Arial" w:cs="Arial"/>
          <w:szCs w:val="24"/>
        </w:rPr>
        <w:t xml:space="preserve">: </w:t>
      </w:r>
      <w:r w:rsidR="00763FF6" w:rsidRPr="002636D7">
        <w:rPr>
          <w:rFonts w:ascii="Arial" w:hAnsi="Arial" w:cs="Arial"/>
          <w:szCs w:val="24"/>
        </w:rPr>
        <w:t>Administração</w:t>
      </w:r>
    </w:p>
    <w:p w14:paraId="58A63D7A" w14:textId="2F30B5AB" w:rsidR="005666C1" w:rsidRPr="002636D7" w:rsidRDefault="00AA7441" w:rsidP="00DB3506">
      <w:pPr>
        <w:jc w:val="both"/>
        <w:rPr>
          <w:rFonts w:ascii="Arial" w:hAnsi="Arial" w:cs="Arial"/>
          <w:sz w:val="24"/>
          <w:szCs w:val="24"/>
        </w:rPr>
      </w:pPr>
      <w:r w:rsidRPr="00AA7441">
        <w:rPr>
          <w:rStyle w:val="txttitulobusca"/>
          <w:rFonts w:ascii="Arial" w:hAnsi="Arial"/>
          <w:b/>
          <w:bCs/>
          <w:sz w:val="24"/>
          <w:szCs w:val="24"/>
        </w:rPr>
        <w:t>SEMESTRE</w:t>
      </w:r>
      <w:r w:rsidR="005666C1" w:rsidRPr="002636D7">
        <w:rPr>
          <w:rFonts w:ascii="Arial" w:hAnsi="Arial" w:cs="Arial"/>
          <w:b/>
          <w:sz w:val="24"/>
          <w:szCs w:val="24"/>
        </w:rPr>
        <w:t xml:space="preserve">: </w:t>
      </w:r>
      <w:r w:rsidR="001C57C5" w:rsidRPr="002636D7">
        <w:rPr>
          <w:rFonts w:ascii="Arial" w:hAnsi="Arial" w:cs="Arial"/>
          <w:sz w:val="24"/>
          <w:szCs w:val="24"/>
        </w:rPr>
        <w:t>8</w:t>
      </w:r>
      <w:r w:rsidR="005666C1" w:rsidRPr="002636D7">
        <w:rPr>
          <w:rFonts w:ascii="Arial" w:hAnsi="Arial" w:cs="Arial"/>
          <w:sz w:val="24"/>
          <w:szCs w:val="24"/>
        </w:rPr>
        <w:t>º</w:t>
      </w:r>
      <w:r w:rsidR="00763FF6" w:rsidRPr="002636D7">
        <w:rPr>
          <w:rFonts w:ascii="Arial" w:hAnsi="Arial" w:cs="Arial"/>
          <w:sz w:val="24"/>
          <w:szCs w:val="24"/>
        </w:rPr>
        <w:t xml:space="preserve"> </w:t>
      </w:r>
    </w:p>
    <w:p w14:paraId="7C91672E" w14:textId="6EF4EEEC" w:rsidR="005666C1" w:rsidRPr="002636D7" w:rsidRDefault="005666C1" w:rsidP="00DB3506">
      <w:pPr>
        <w:pStyle w:val="Ttulo1"/>
        <w:numPr>
          <w:ilvl w:val="0"/>
          <w:numId w:val="0"/>
        </w:numPr>
        <w:rPr>
          <w:rFonts w:ascii="Arial" w:hAnsi="Arial" w:cs="Arial"/>
          <w:szCs w:val="24"/>
        </w:rPr>
      </w:pPr>
      <w:r w:rsidRPr="002636D7">
        <w:rPr>
          <w:rFonts w:ascii="Arial" w:hAnsi="Arial" w:cs="Arial"/>
          <w:b/>
          <w:szCs w:val="24"/>
        </w:rPr>
        <w:t>DISCIPLINA:</w:t>
      </w:r>
      <w:r w:rsidRPr="002636D7">
        <w:rPr>
          <w:rFonts w:ascii="Arial" w:hAnsi="Arial" w:cs="Arial"/>
          <w:szCs w:val="24"/>
        </w:rPr>
        <w:t xml:space="preserve"> </w:t>
      </w:r>
      <w:r w:rsidR="00252E69" w:rsidRPr="002636D7">
        <w:rPr>
          <w:rFonts w:ascii="Arial" w:hAnsi="Arial" w:cs="Arial"/>
          <w:szCs w:val="24"/>
        </w:rPr>
        <w:t xml:space="preserve">Liderança: </w:t>
      </w:r>
      <w:r w:rsidR="00B01B6E" w:rsidRPr="002636D7">
        <w:rPr>
          <w:rFonts w:ascii="Arial" w:hAnsi="Arial" w:cs="Arial"/>
          <w:szCs w:val="24"/>
        </w:rPr>
        <w:t xml:space="preserve">atributos e </w:t>
      </w:r>
      <w:r w:rsidR="0072129F" w:rsidRPr="002636D7">
        <w:rPr>
          <w:rFonts w:ascii="Arial" w:hAnsi="Arial" w:cs="Arial"/>
          <w:szCs w:val="24"/>
        </w:rPr>
        <w:t>atribuições</w:t>
      </w:r>
      <w:r w:rsidR="003E3787">
        <w:rPr>
          <w:rFonts w:ascii="Arial" w:hAnsi="Arial" w:cs="Arial"/>
          <w:szCs w:val="24"/>
        </w:rPr>
        <w:t xml:space="preserve"> – </w:t>
      </w:r>
      <w:r w:rsidR="003E3787" w:rsidRPr="003E3787">
        <w:rPr>
          <w:rFonts w:ascii="Arial" w:hAnsi="Arial" w:cs="Arial"/>
          <w:b/>
          <w:szCs w:val="24"/>
        </w:rPr>
        <w:t>oferecida em EAD</w:t>
      </w:r>
    </w:p>
    <w:p w14:paraId="71304532" w14:textId="77777777" w:rsidR="005666C1" w:rsidRPr="002636D7" w:rsidRDefault="005666C1" w:rsidP="00DB3506">
      <w:pPr>
        <w:jc w:val="both"/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b/>
          <w:sz w:val="24"/>
          <w:szCs w:val="24"/>
        </w:rPr>
        <w:t>CARGA HORÁRIA SEMANAL</w:t>
      </w:r>
      <w:r w:rsidR="000748C3" w:rsidRPr="002636D7">
        <w:rPr>
          <w:rFonts w:ascii="Arial" w:hAnsi="Arial" w:cs="Arial"/>
          <w:sz w:val="24"/>
          <w:szCs w:val="24"/>
        </w:rPr>
        <w:t>: 03</w:t>
      </w:r>
      <w:r w:rsidR="00E03809" w:rsidRPr="002636D7">
        <w:rPr>
          <w:rFonts w:ascii="Arial" w:hAnsi="Arial" w:cs="Arial"/>
          <w:sz w:val="24"/>
          <w:szCs w:val="24"/>
        </w:rPr>
        <w:t xml:space="preserve"> Horas</w:t>
      </w:r>
      <w:r w:rsidRPr="002636D7">
        <w:rPr>
          <w:rFonts w:ascii="Arial" w:hAnsi="Arial" w:cs="Arial"/>
          <w:sz w:val="24"/>
          <w:szCs w:val="24"/>
        </w:rPr>
        <w:t>/a</w:t>
      </w:r>
      <w:r w:rsidR="00763FF6" w:rsidRPr="002636D7">
        <w:rPr>
          <w:rFonts w:ascii="Arial" w:hAnsi="Arial" w:cs="Arial"/>
          <w:sz w:val="24"/>
          <w:szCs w:val="24"/>
        </w:rPr>
        <w:t>ula</w:t>
      </w:r>
    </w:p>
    <w:p w14:paraId="63DB882C" w14:textId="77777777" w:rsidR="00F103B1" w:rsidRPr="002636D7" w:rsidRDefault="00763FF6" w:rsidP="00DB3506">
      <w:pPr>
        <w:jc w:val="both"/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b/>
          <w:sz w:val="24"/>
          <w:szCs w:val="24"/>
        </w:rPr>
        <w:t>CARGA HORÁRIA SEMESTRAL</w:t>
      </w:r>
      <w:r w:rsidR="00E03809" w:rsidRPr="002636D7">
        <w:rPr>
          <w:rFonts w:ascii="Arial" w:hAnsi="Arial" w:cs="Arial"/>
          <w:sz w:val="24"/>
          <w:szCs w:val="24"/>
        </w:rPr>
        <w:t xml:space="preserve">: </w:t>
      </w:r>
      <w:r w:rsidR="00CC15EE" w:rsidRPr="002636D7">
        <w:rPr>
          <w:rFonts w:ascii="Arial" w:hAnsi="Arial" w:cs="Arial"/>
          <w:sz w:val="24"/>
          <w:szCs w:val="24"/>
        </w:rPr>
        <w:t>6</w:t>
      </w:r>
      <w:r w:rsidR="006350BA" w:rsidRPr="002636D7">
        <w:rPr>
          <w:rFonts w:ascii="Arial" w:hAnsi="Arial" w:cs="Arial"/>
          <w:sz w:val="24"/>
          <w:szCs w:val="24"/>
        </w:rPr>
        <w:t>0</w:t>
      </w:r>
      <w:r w:rsidR="00E03809" w:rsidRPr="002636D7">
        <w:rPr>
          <w:rFonts w:ascii="Arial" w:hAnsi="Arial" w:cs="Arial"/>
          <w:sz w:val="24"/>
          <w:szCs w:val="24"/>
        </w:rPr>
        <w:t xml:space="preserve"> Horas</w:t>
      </w:r>
    </w:p>
    <w:p w14:paraId="7803E74F" w14:textId="2AE11C3B" w:rsidR="009261FF" w:rsidRPr="002636D7" w:rsidRDefault="009261FF" w:rsidP="00DB3506">
      <w:pPr>
        <w:jc w:val="both"/>
        <w:rPr>
          <w:rFonts w:ascii="Arial" w:hAnsi="Arial" w:cs="Arial"/>
          <w:sz w:val="24"/>
          <w:szCs w:val="24"/>
        </w:rPr>
      </w:pPr>
    </w:p>
    <w:p w14:paraId="1904BAE2" w14:textId="77777777" w:rsidR="00012F25" w:rsidRPr="002636D7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48CDAE0C" w14:textId="77777777" w:rsidR="005666C1" w:rsidRPr="002636D7" w:rsidRDefault="005666C1" w:rsidP="00DB3506">
      <w:pPr>
        <w:pStyle w:val="Ttulo2"/>
        <w:numPr>
          <w:ilvl w:val="0"/>
          <w:numId w:val="0"/>
        </w:numPr>
        <w:rPr>
          <w:rFonts w:ascii="Arial" w:hAnsi="Arial" w:cs="Arial"/>
          <w:szCs w:val="24"/>
        </w:rPr>
      </w:pPr>
      <w:r w:rsidRPr="002636D7">
        <w:rPr>
          <w:rFonts w:ascii="Arial" w:hAnsi="Arial" w:cs="Arial"/>
          <w:szCs w:val="24"/>
        </w:rPr>
        <w:t>I – EMENTA</w:t>
      </w:r>
    </w:p>
    <w:p w14:paraId="4EFD1B05" w14:textId="77777777" w:rsidR="00012F25" w:rsidRPr="002636D7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159ACF04" w14:textId="65823376" w:rsidR="00B56A01" w:rsidRPr="002636D7" w:rsidRDefault="00B56A01" w:rsidP="00DB3506">
      <w:pPr>
        <w:jc w:val="both"/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Esta disciplina trata da importância dos atributos, das características, qualidades e habilidades de um líder para realizar tarefas no ambiente organizacional e do modo que tais atributos se relacionam com os diversos papéis que o líder desenvolve para atender suas funções. Trata, também, das práticas requeridas da alta direção para exercício da liderança,</w:t>
      </w:r>
    </w:p>
    <w:p w14:paraId="6F0478F5" w14:textId="5F0270E5" w:rsidR="0012526E" w:rsidRPr="002636D7" w:rsidRDefault="0012526E" w:rsidP="00DB3506">
      <w:pPr>
        <w:jc w:val="both"/>
        <w:rPr>
          <w:rFonts w:ascii="Arial" w:hAnsi="Arial" w:cs="Arial"/>
          <w:sz w:val="24"/>
          <w:szCs w:val="24"/>
        </w:rPr>
      </w:pPr>
    </w:p>
    <w:p w14:paraId="7BB1F879" w14:textId="77777777" w:rsidR="00012F25" w:rsidRPr="002636D7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19A14B2A" w14:textId="77777777" w:rsidR="005666C1" w:rsidRPr="002636D7" w:rsidRDefault="005666C1" w:rsidP="00DB3506">
      <w:pPr>
        <w:pStyle w:val="Ttulo2"/>
        <w:numPr>
          <w:ilvl w:val="0"/>
          <w:numId w:val="0"/>
        </w:numPr>
        <w:rPr>
          <w:rFonts w:ascii="Arial" w:hAnsi="Arial" w:cs="Arial"/>
          <w:szCs w:val="24"/>
        </w:rPr>
      </w:pPr>
      <w:r w:rsidRPr="002636D7">
        <w:rPr>
          <w:rFonts w:ascii="Arial" w:hAnsi="Arial" w:cs="Arial"/>
          <w:szCs w:val="24"/>
        </w:rPr>
        <w:t>II – OBJETIVOS GERAIS</w:t>
      </w:r>
    </w:p>
    <w:p w14:paraId="203EFD43" w14:textId="77777777" w:rsidR="00012F25" w:rsidRPr="002636D7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5BCD3CFC" w14:textId="759640C0" w:rsidR="005666C1" w:rsidRPr="002636D7" w:rsidRDefault="00172904" w:rsidP="00DB3506">
      <w:pPr>
        <w:jc w:val="both"/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São objetivos gerais desta disciplina, contribuir para o desenvolvimento das competências requeridas d</w:t>
      </w:r>
      <w:r w:rsidR="004F37C8" w:rsidRPr="002636D7">
        <w:rPr>
          <w:rFonts w:ascii="Arial" w:hAnsi="Arial" w:cs="Arial"/>
          <w:sz w:val="24"/>
          <w:szCs w:val="24"/>
        </w:rPr>
        <w:t xml:space="preserve">os alunos, para que possam bem </w:t>
      </w:r>
      <w:r w:rsidRPr="002636D7">
        <w:rPr>
          <w:rFonts w:ascii="Arial" w:hAnsi="Arial" w:cs="Arial"/>
          <w:sz w:val="24"/>
          <w:szCs w:val="24"/>
        </w:rPr>
        <w:t>exercer o papel de admi</w:t>
      </w:r>
      <w:r w:rsidR="004F37C8" w:rsidRPr="002636D7">
        <w:rPr>
          <w:rFonts w:ascii="Arial" w:hAnsi="Arial" w:cs="Arial"/>
          <w:sz w:val="24"/>
          <w:szCs w:val="24"/>
        </w:rPr>
        <w:t xml:space="preserve">nistradores, conforme definidas </w:t>
      </w:r>
      <w:r w:rsidRPr="002636D7">
        <w:rPr>
          <w:rFonts w:ascii="Arial" w:hAnsi="Arial" w:cs="Arial"/>
          <w:sz w:val="24"/>
          <w:szCs w:val="24"/>
        </w:rPr>
        <w:t>no Projeto Pedagógico do Curso/PPC, em consonância com as Diret</w:t>
      </w:r>
      <w:r w:rsidR="004F37C8" w:rsidRPr="002636D7">
        <w:rPr>
          <w:rFonts w:ascii="Arial" w:hAnsi="Arial" w:cs="Arial"/>
          <w:sz w:val="24"/>
          <w:szCs w:val="24"/>
        </w:rPr>
        <w:t xml:space="preserve">rizes Curriculares Nacionais do Curso de Graduação em </w:t>
      </w:r>
      <w:r w:rsidRPr="002636D7">
        <w:rPr>
          <w:rFonts w:ascii="Arial" w:hAnsi="Arial" w:cs="Arial"/>
          <w:sz w:val="24"/>
          <w:szCs w:val="24"/>
        </w:rPr>
        <w:t>Administração – Resolução n.o 4/2005 - CNE/CES.</w:t>
      </w:r>
    </w:p>
    <w:p w14:paraId="6BA96842" w14:textId="2B86C264" w:rsidR="0012526E" w:rsidRPr="002636D7" w:rsidRDefault="0012526E" w:rsidP="00DB3506">
      <w:pPr>
        <w:jc w:val="both"/>
        <w:rPr>
          <w:rFonts w:ascii="Arial" w:hAnsi="Arial" w:cs="Arial"/>
          <w:sz w:val="24"/>
          <w:szCs w:val="24"/>
        </w:rPr>
      </w:pPr>
    </w:p>
    <w:p w14:paraId="6BDC4201" w14:textId="77777777" w:rsidR="00012F25" w:rsidRPr="002636D7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5D11AE93" w14:textId="77777777" w:rsidR="005666C1" w:rsidRPr="002636D7" w:rsidRDefault="00F103B1" w:rsidP="00DB3506">
      <w:pPr>
        <w:pStyle w:val="Ttulo2"/>
        <w:numPr>
          <w:ilvl w:val="0"/>
          <w:numId w:val="0"/>
        </w:numPr>
        <w:rPr>
          <w:rFonts w:ascii="Arial" w:hAnsi="Arial" w:cs="Arial"/>
          <w:szCs w:val="24"/>
        </w:rPr>
      </w:pPr>
      <w:r w:rsidRPr="002636D7">
        <w:rPr>
          <w:rFonts w:ascii="Arial" w:hAnsi="Arial" w:cs="Arial"/>
          <w:szCs w:val="24"/>
        </w:rPr>
        <w:t>III – O</w:t>
      </w:r>
      <w:r w:rsidR="005666C1" w:rsidRPr="002636D7">
        <w:rPr>
          <w:rFonts w:ascii="Arial" w:hAnsi="Arial" w:cs="Arial"/>
          <w:szCs w:val="24"/>
        </w:rPr>
        <w:t>BJETIVOS ESPECÍFICOS</w:t>
      </w:r>
    </w:p>
    <w:p w14:paraId="6A18105F" w14:textId="77777777" w:rsidR="00012F25" w:rsidRPr="002636D7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0A632E53" w14:textId="7BDD0BBB" w:rsidR="00DE1A29" w:rsidRPr="002636D7" w:rsidRDefault="004C1FAB" w:rsidP="00DB3506">
      <w:pPr>
        <w:jc w:val="both"/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Saber as competências requeridas dos líderes enquanto pessoas e as atribuições normalmente esperadas da alta direção das organizações, enquanto equipe dirigente.</w:t>
      </w:r>
    </w:p>
    <w:p w14:paraId="19F4CF5E" w14:textId="38390E10" w:rsidR="004C1FAB" w:rsidRPr="002636D7" w:rsidRDefault="004C1FAB" w:rsidP="00DB3506">
      <w:pPr>
        <w:jc w:val="both"/>
        <w:rPr>
          <w:rFonts w:ascii="Arial" w:hAnsi="Arial" w:cs="Arial"/>
          <w:sz w:val="24"/>
          <w:szCs w:val="24"/>
        </w:rPr>
      </w:pPr>
    </w:p>
    <w:p w14:paraId="7FDD57D2" w14:textId="77777777" w:rsidR="00012F25" w:rsidRPr="002636D7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5FC3F8E0" w14:textId="77777777" w:rsidR="00D918DB" w:rsidRPr="002636D7" w:rsidRDefault="00D918DB" w:rsidP="00DB3506">
      <w:pPr>
        <w:jc w:val="both"/>
        <w:rPr>
          <w:rFonts w:ascii="Arial" w:hAnsi="Arial" w:cs="Arial"/>
          <w:b/>
          <w:sz w:val="24"/>
          <w:szCs w:val="24"/>
        </w:rPr>
      </w:pPr>
      <w:r w:rsidRPr="002636D7">
        <w:rPr>
          <w:rFonts w:ascii="Arial" w:hAnsi="Arial" w:cs="Arial"/>
          <w:b/>
          <w:sz w:val="24"/>
          <w:szCs w:val="24"/>
        </w:rPr>
        <w:t>IV – COMPETÊNCIAS</w:t>
      </w:r>
    </w:p>
    <w:p w14:paraId="7C2F9E43" w14:textId="77777777" w:rsidR="00D918DB" w:rsidRPr="002636D7" w:rsidRDefault="00D918DB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49D757F7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Senso crítico e capacidade de contextualização</w:t>
      </w:r>
    </w:p>
    <w:p w14:paraId="655680A9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Visão estratégica</w:t>
      </w:r>
    </w:p>
    <w:p w14:paraId="4292BCBE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Pensamento sistêmico</w:t>
      </w:r>
    </w:p>
    <w:p w14:paraId="125FADB4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Orientação para processos</w:t>
      </w:r>
    </w:p>
    <w:p w14:paraId="7B977C59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Orientação para as necessidades do cliente</w:t>
      </w:r>
    </w:p>
    <w:p w14:paraId="7D8A57BE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Orientação para resultados</w:t>
      </w:r>
    </w:p>
    <w:p w14:paraId="3F550624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Consciência ética e social</w:t>
      </w:r>
    </w:p>
    <w:p w14:paraId="3BD95F22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Solução de problemas</w:t>
      </w:r>
    </w:p>
    <w:p w14:paraId="1D235CD7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Trabalho em equipe</w:t>
      </w:r>
    </w:p>
    <w:p w14:paraId="70AD7480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Comunicação e expressão</w:t>
      </w:r>
    </w:p>
    <w:p w14:paraId="495B4EE1" w14:textId="77777777" w:rsidR="00D918DB" w:rsidRPr="002636D7" w:rsidRDefault="00D918DB" w:rsidP="00D918DB">
      <w:pPr>
        <w:pStyle w:val="SemEspaamento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lastRenderedPageBreak/>
        <w:t>Desenvolvimento pessoal</w:t>
      </w:r>
    </w:p>
    <w:p w14:paraId="4EEDFBA8" w14:textId="77777777" w:rsidR="00D918DB" w:rsidRPr="002636D7" w:rsidRDefault="00D918DB" w:rsidP="00D918DB">
      <w:pPr>
        <w:pStyle w:val="PargrafodaLista"/>
        <w:numPr>
          <w:ilvl w:val="0"/>
          <w:numId w:val="36"/>
        </w:numPr>
        <w:jc w:val="both"/>
        <w:rPr>
          <w:rFonts w:ascii="Arial" w:hAnsi="Arial" w:cs="Arial"/>
          <w:b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Influenciar pessoas</w:t>
      </w:r>
    </w:p>
    <w:p w14:paraId="1ADC47C8" w14:textId="77777777" w:rsidR="00D918DB" w:rsidRPr="002636D7" w:rsidRDefault="00D918DB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0FBA7EC7" w14:textId="77777777" w:rsidR="00D918DB" w:rsidRPr="002636D7" w:rsidRDefault="00D918DB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009E57D6" w14:textId="77777777" w:rsidR="005666C1" w:rsidRPr="002636D7" w:rsidRDefault="003A111D" w:rsidP="00DB3506">
      <w:pPr>
        <w:pStyle w:val="Ttulo2"/>
        <w:numPr>
          <w:ilvl w:val="0"/>
          <w:numId w:val="0"/>
        </w:numPr>
        <w:rPr>
          <w:rFonts w:ascii="Arial" w:hAnsi="Arial" w:cs="Arial"/>
          <w:szCs w:val="24"/>
        </w:rPr>
      </w:pPr>
      <w:r w:rsidRPr="002636D7">
        <w:rPr>
          <w:rFonts w:ascii="Arial" w:hAnsi="Arial" w:cs="Arial"/>
          <w:szCs w:val="24"/>
        </w:rPr>
        <w:t>V – CONTEÚ</w:t>
      </w:r>
      <w:r w:rsidR="005666C1" w:rsidRPr="002636D7">
        <w:rPr>
          <w:rFonts w:ascii="Arial" w:hAnsi="Arial" w:cs="Arial"/>
          <w:szCs w:val="24"/>
        </w:rPr>
        <w:t>DO PROGRAMÁTICO</w:t>
      </w:r>
    </w:p>
    <w:p w14:paraId="559C616A" w14:textId="77777777" w:rsidR="00D918DB" w:rsidRPr="002636D7" w:rsidRDefault="00D918DB" w:rsidP="00D918DB">
      <w:pPr>
        <w:rPr>
          <w:rFonts w:ascii="Arial" w:hAnsi="Arial" w:cs="Arial"/>
          <w:sz w:val="24"/>
          <w:szCs w:val="24"/>
        </w:rPr>
      </w:pPr>
    </w:p>
    <w:p w14:paraId="6B5213F2" w14:textId="1D8EC91A" w:rsidR="00602112" w:rsidRPr="002636D7" w:rsidRDefault="000748C3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2636D7">
        <w:rPr>
          <w:rFonts w:ascii="Arial" w:hAnsi="Arial" w:cs="Arial"/>
          <w:sz w:val="24"/>
          <w:szCs w:val="24"/>
        </w:rPr>
        <w:t>1. Atribuições de liderança da alta gestão</w:t>
      </w:r>
      <w:r w:rsidR="00012F25" w:rsidRPr="002636D7">
        <w:rPr>
          <w:rFonts w:ascii="Arial" w:hAnsi="Arial" w:cs="Arial"/>
          <w:sz w:val="24"/>
          <w:szCs w:val="24"/>
        </w:rPr>
        <w:t>.</w:t>
      </w:r>
    </w:p>
    <w:p w14:paraId="46D41A8F" w14:textId="7D6F25ED" w:rsidR="00602112" w:rsidRPr="002636D7" w:rsidRDefault="00602112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  <w:bookmarkStart w:id="0" w:name="_Hlk12028278"/>
      <w:r w:rsidRPr="002636D7">
        <w:rPr>
          <w:rFonts w:ascii="Arial" w:hAnsi="Arial" w:cs="Arial"/>
          <w:sz w:val="24"/>
          <w:szCs w:val="24"/>
        </w:rPr>
        <w:t xml:space="preserve">2. </w:t>
      </w:r>
      <w:r w:rsidR="008535B2" w:rsidRPr="002636D7">
        <w:rPr>
          <w:rFonts w:ascii="Arial" w:hAnsi="Arial" w:cs="Arial"/>
          <w:sz w:val="24"/>
          <w:szCs w:val="24"/>
        </w:rPr>
        <w:t>Como liderar</w:t>
      </w:r>
      <w:r w:rsidR="00012F25" w:rsidRPr="002636D7">
        <w:rPr>
          <w:rFonts w:ascii="Arial" w:hAnsi="Arial" w:cs="Arial"/>
          <w:sz w:val="24"/>
          <w:szCs w:val="24"/>
        </w:rPr>
        <w:t>.</w:t>
      </w:r>
    </w:p>
    <w:p w14:paraId="520BAC4D" w14:textId="09C5B168" w:rsidR="00602112" w:rsidRPr="002636D7" w:rsidRDefault="00CF3480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  <w:bookmarkStart w:id="1" w:name="_Hlk12029069"/>
      <w:bookmarkEnd w:id="0"/>
      <w:r w:rsidRPr="002636D7">
        <w:rPr>
          <w:rFonts w:ascii="Arial" w:hAnsi="Arial" w:cs="Arial"/>
          <w:sz w:val="24"/>
          <w:szCs w:val="24"/>
        </w:rPr>
        <w:t>3</w:t>
      </w:r>
      <w:r w:rsidR="00602112" w:rsidRPr="002636D7">
        <w:rPr>
          <w:rFonts w:ascii="Arial" w:hAnsi="Arial" w:cs="Arial"/>
          <w:sz w:val="24"/>
          <w:szCs w:val="24"/>
        </w:rPr>
        <w:t xml:space="preserve">. </w:t>
      </w:r>
      <w:r w:rsidR="000748C3" w:rsidRPr="002636D7">
        <w:rPr>
          <w:rFonts w:ascii="Arial" w:hAnsi="Arial" w:cs="Arial"/>
          <w:sz w:val="24"/>
          <w:szCs w:val="24"/>
        </w:rPr>
        <w:t>Novas competências do líder 4.0</w:t>
      </w:r>
      <w:r w:rsidR="00012F25" w:rsidRPr="002636D7">
        <w:rPr>
          <w:rFonts w:ascii="Arial" w:hAnsi="Arial" w:cs="Arial"/>
          <w:sz w:val="24"/>
          <w:szCs w:val="24"/>
        </w:rPr>
        <w:t>.</w:t>
      </w:r>
    </w:p>
    <w:p w14:paraId="24DDE356" w14:textId="003396C9" w:rsidR="00AD324A" w:rsidRPr="002636D7" w:rsidRDefault="00CF3480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  <w:bookmarkStart w:id="2" w:name="_Hlk12029696"/>
      <w:bookmarkEnd w:id="1"/>
      <w:r w:rsidRPr="002636D7">
        <w:rPr>
          <w:rFonts w:ascii="Arial" w:hAnsi="Arial" w:cs="Arial"/>
          <w:sz w:val="24"/>
          <w:szCs w:val="24"/>
        </w:rPr>
        <w:t>4</w:t>
      </w:r>
      <w:r w:rsidR="00AD324A" w:rsidRPr="002636D7">
        <w:rPr>
          <w:rFonts w:ascii="Arial" w:hAnsi="Arial" w:cs="Arial"/>
          <w:sz w:val="24"/>
          <w:szCs w:val="24"/>
        </w:rPr>
        <w:t xml:space="preserve">. </w:t>
      </w:r>
      <w:r w:rsidR="005D619D" w:rsidRPr="002636D7">
        <w:rPr>
          <w:rFonts w:ascii="Arial" w:hAnsi="Arial" w:cs="Arial"/>
          <w:sz w:val="24"/>
          <w:szCs w:val="24"/>
        </w:rPr>
        <w:t>O que importa é resultado</w:t>
      </w:r>
      <w:r w:rsidR="00012F25" w:rsidRPr="002636D7">
        <w:rPr>
          <w:rFonts w:ascii="Arial" w:hAnsi="Arial" w:cs="Arial"/>
          <w:sz w:val="24"/>
          <w:szCs w:val="24"/>
        </w:rPr>
        <w:t>.</w:t>
      </w:r>
    </w:p>
    <w:p w14:paraId="6F671A27" w14:textId="697F1596" w:rsidR="00AD324A" w:rsidRPr="001E41EA" w:rsidRDefault="00AD324A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14:paraId="4B6C16E6" w14:textId="77777777" w:rsidR="00012F25" w:rsidRPr="001E41EA" w:rsidRDefault="00012F25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14:paraId="2B89626C" w14:textId="77777777" w:rsidR="001E41EA" w:rsidRPr="001E41EA" w:rsidRDefault="001E41EA" w:rsidP="001E41EA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bookmarkStart w:id="3" w:name="_Hlk168081528"/>
      <w:bookmarkEnd w:id="2"/>
      <w:r w:rsidRPr="001E41EA">
        <w:rPr>
          <w:rFonts w:ascii="Arial" w:hAnsi="Arial" w:cs="Arial"/>
          <w:b/>
          <w:bCs/>
          <w:sz w:val="24"/>
          <w:szCs w:val="24"/>
        </w:rPr>
        <w:t>VI – ESTRATÉGIA DE TRABALHO</w:t>
      </w:r>
    </w:p>
    <w:p w14:paraId="50918387" w14:textId="77777777" w:rsidR="001E41EA" w:rsidRPr="001E41EA" w:rsidRDefault="001E41EA" w:rsidP="001E41EA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</w:p>
    <w:p w14:paraId="796FB804" w14:textId="77777777" w:rsidR="001E41EA" w:rsidRPr="001E41EA" w:rsidRDefault="001E41EA" w:rsidP="001E41EA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1E41EA">
        <w:rPr>
          <w:rFonts w:ascii="Arial" w:hAnsi="Arial" w:cs="Arial"/>
          <w:bCs/>
          <w:lang w:eastAsia="en-US"/>
        </w:rPr>
        <w:t xml:space="preserve">As disciplinas são ministradas </w:t>
      </w:r>
      <w:r w:rsidRPr="001E41EA">
        <w:rPr>
          <w:rFonts w:ascii="Arial" w:hAnsi="Arial" w:cs="Arial"/>
          <w:lang w:eastAsia="en-US"/>
        </w:rPr>
        <w:t>preferencialmente</w:t>
      </w:r>
      <w:r w:rsidRPr="001E41EA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4DF379D2" w14:textId="77777777" w:rsidR="001E41EA" w:rsidRPr="001E41EA" w:rsidRDefault="001E41EA" w:rsidP="001E41E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10955D9C" w14:textId="77777777" w:rsidR="001E41EA" w:rsidRPr="001E41EA" w:rsidRDefault="001E41EA" w:rsidP="001E41EA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</w:p>
    <w:p w14:paraId="4D34E7DD" w14:textId="77777777" w:rsidR="001E41EA" w:rsidRPr="001E41EA" w:rsidRDefault="001E41EA" w:rsidP="001E41EA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  <w:r w:rsidRPr="001E41EA">
        <w:rPr>
          <w:rStyle w:val="Forte"/>
          <w:rFonts w:ascii="Arial" w:hAnsi="Arial" w:cs="Arial"/>
          <w:color w:val="000000"/>
        </w:rPr>
        <w:t>VI – AVALIAÇÃO</w:t>
      </w:r>
    </w:p>
    <w:p w14:paraId="01AFD9FD" w14:textId="77777777" w:rsidR="001E41EA" w:rsidRPr="001E41EA" w:rsidRDefault="001E41EA" w:rsidP="001E41EA">
      <w:pPr>
        <w:tabs>
          <w:tab w:val="left" w:pos="2160"/>
        </w:tabs>
        <w:rPr>
          <w:rFonts w:ascii="Arial" w:hAnsi="Arial" w:cs="Arial"/>
          <w:sz w:val="24"/>
          <w:szCs w:val="24"/>
        </w:rPr>
      </w:pPr>
    </w:p>
    <w:p w14:paraId="524A6413" w14:textId="77777777" w:rsidR="001E41EA" w:rsidRPr="001E41EA" w:rsidRDefault="001E41EA" w:rsidP="001E41EA">
      <w:pPr>
        <w:tabs>
          <w:tab w:val="left" w:pos="2160"/>
        </w:tabs>
        <w:rPr>
          <w:rFonts w:ascii="Arial" w:hAnsi="Arial" w:cs="Arial"/>
          <w:sz w:val="24"/>
          <w:szCs w:val="24"/>
        </w:rPr>
      </w:pPr>
      <w:r w:rsidRPr="001E41EA">
        <w:rPr>
          <w:rFonts w:ascii="Arial" w:hAnsi="Arial" w:cs="Arial"/>
          <w:sz w:val="24"/>
          <w:szCs w:val="24"/>
        </w:rPr>
        <w:t>A apuração do rendimento escolar é realizada por meio de verificações parciais e exames, conforme previsto no Regimento Institucional.</w:t>
      </w:r>
    </w:p>
    <w:bookmarkEnd w:id="3"/>
    <w:p w14:paraId="6025319C" w14:textId="4ADF3DA5" w:rsidR="005666C1" w:rsidRPr="001E41EA" w:rsidRDefault="005666C1" w:rsidP="00DB3506">
      <w:pPr>
        <w:jc w:val="both"/>
        <w:rPr>
          <w:rFonts w:ascii="Arial" w:hAnsi="Arial" w:cs="Arial"/>
          <w:sz w:val="24"/>
          <w:szCs w:val="24"/>
        </w:rPr>
      </w:pPr>
    </w:p>
    <w:p w14:paraId="714CC911" w14:textId="77777777" w:rsidR="00012F25" w:rsidRPr="001E41EA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0DED1766" w14:textId="2BC49BE0" w:rsidR="005666C1" w:rsidRPr="002636D7" w:rsidRDefault="005666C1" w:rsidP="00DB3506">
      <w:pPr>
        <w:pStyle w:val="Ttulo2"/>
        <w:numPr>
          <w:ilvl w:val="0"/>
          <w:numId w:val="0"/>
        </w:numPr>
        <w:rPr>
          <w:rFonts w:ascii="Arial" w:hAnsi="Arial" w:cs="Arial"/>
          <w:szCs w:val="24"/>
        </w:rPr>
      </w:pPr>
      <w:r w:rsidRPr="002636D7">
        <w:rPr>
          <w:rFonts w:ascii="Arial" w:hAnsi="Arial" w:cs="Arial"/>
          <w:szCs w:val="24"/>
        </w:rPr>
        <w:t>VII</w:t>
      </w:r>
      <w:r w:rsidR="00D918DB" w:rsidRPr="002636D7">
        <w:rPr>
          <w:rFonts w:ascii="Arial" w:hAnsi="Arial" w:cs="Arial"/>
          <w:szCs w:val="24"/>
        </w:rPr>
        <w:t>I</w:t>
      </w:r>
      <w:r w:rsidRPr="002636D7">
        <w:rPr>
          <w:rFonts w:ascii="Arial" w:hAnsi="Arial" w:cs="Arial"/>
          <w:szCs w:val="24"/>
        </w:rPr>
        <w:t xml:space="preserve"> – </w:t>
      </w:r>
      <w:r w:rsidR="00012F25" w:rsidRPr="002636D7">
        <w:rPr>
          <w:rFonts w:ascii="Arial" w:hAnsi="Arial" w:cs="Arial"/>
          <w:szCs w:val="24"/>
        </w:rPr>
        <w:t>REFERÊNCIAS</w:t>
      </w:r>
      <w:r w:rsidRPr="002636D7">
        <w:rPr>
          <w:rFonts w:ascii="Arial" w:hAnsi="Arial" w:cs="Arial"/>
          <w:szCs w:val="24"/>
        </w:rPr>
        <w:t xml:space="preserve"> </w:t>
      </w:r>
    </w:p>
    <w:p w14:paraId="5BA762D8" w14:textId="77777777" w:rsidR="0012526E" w:rsidRDefault="0012526E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0D38FCCE" w14:textId="77777777" w:rsidR="00C33545" w:rsidRPr="001E41EA" w:rsidRDefault="00C33545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3F87DA8D" w14:textId="65C73FE7" w:rsidR="00207699" w:rsidRPr="001E41EA" w:rsidRDefault="00E03809" w:rsidP="00DB3506">
      <w:pPr>
        <w:jc w:val="both"/>
        <w:rPr>
          <w:rFonts w:ascii="Arial" w:hAnsi="Arial" w:cs="Arial"/>
          <w:sz w:val="24"/>
          <w:szCs w:val="24"/>
        </w:rPr>
      </w:pPr>
      <w:r w:rsidRPr="001E41EA">
        <w:rPr>
          <w:rFonts w:ascii="Arial" w:hAnsi="Arial" w:cs="Arial"/>
          <w:b/>
          <w:sz w:val="24"/>
          <w:szCs w:val="24"/>
        </w:rPr>
        <w:t>B</w:t>
      </w:r>
      <w:r w:rsidR="00C33545" w:rsidRPr="001E41EA">
        <w:rPr>
          <w:rFonts w:ascii="Arial" w:hAnsi="Arial" w:cs="Arial"/>
          <w:b/>
          <w:sz w:val="24"/>
          <w:szCs w:val="24"/>
        </w:rPr>
        <w:t>ásicas</w:t>
      </w:r>
      <w:r w:rsidR="00012F25" w:rsidRPr="001E41EA">
        <w:rPr>
          <w:rFonts w:ascii="Arial" w:hAnsi="Arial" w:cs="Arial"/>
          <w:b/>
          <w:sz w:val="24"/>
          <w:szCs w:val="24"/>
        </w:rPr>
        <w:t>:</w:t>
      </w:r>
    </w:p>
    <w:p w14:paraId="18BF5C4D" w14:textId="77777777" w:rsidR="00012F25" w:rsidRPr="001E41EA" w:rsidRDefault="00012F25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59D82425" w14:textId="56F64E60" w:rsidR="005E009D" w:rsidRPr="001E41EA" w:rsidRDefault="005E009D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1E41EA">
        <w:rPr>
          <w:rFonts w:ascii="Arial" w:hAnsi="Arial" w:cs="Arial"/>
          <w:sz w:val="24"/>
          <w:szCs w:val="24"/>
        </w:rPr>
        <w:t xml:space="preserve">COLLINS, Jim. </w:t>
      </w:r>
      <w:r w:rsidRPr="001E41EA">
        <w:rPr>
          <w:rFonts w:ascii="Arial" w:hAnsi="Arial" w:cs="Arial"/>
          <w:b/>
          <w:sz w:val="24"/>
          <w:szCs w:val="24"/>
        </w:rPr>
        <w:t>Empresas feitas para vencer (</w:t>
      </w:r>
      <w:r w:rsidRPr="001E41EA">
        <w:rPr>
          <w:rFonts w:ascii="Arial" w:hAnsi="Arial" w:cs="Arial"/>
          <w:b/>
          <w:i/>
          <w:iCs/>
          <w:sz w:val="24"/>
          <w:szCs w:val="24"/>
        </w:rPr>
        <w:t>good to great</w:t>
      </w:r>
      <w:r w:rsidRPr="001E41EA">
        <w:rPr>
          <w:rFonts w:ascii="Arial" w:hAnsi="Arial" w:cs="Arial"/>
          <w:b/>
          <w:sz w:val="24"/>
          <w:szCs w:val="24"/>
        </w:rPr>
        <w:t>) porque apenas algumas empresas brilham</w:t>
      </w:r>
      <w:r w:rsidRPr="001E41EA">
        <w:rPr>
          <w:rFonts w:ascii="Arial" w:hAnsi="Arial" w:cs="Arial"/>
          <w:sz w:val="24"/>
          <w:szCs w:val="24"/>
        </w:rPr>
        <w:t>. São Paulo: HSM Editora, 2013</w:t>
      </w:r>
      <w:r w:rsidR="00012F25" w:rsidRPr="001E41EA">
        <w:rPr>
          <w:rFonts w:ascii="Arial" w:hAnsi="Arial" w:cs="Arial"/>
          <w:sz w:val="24"/>
          <w:szCs w:val="24"/>
        </w:rPr>
        <w:t>.</w:t>
      </w:r>
    </w:p>
    <w:p w14:paraId="42299470" w14:textId="77777777" w:rsidR="00012F25" w:rsidRPr="001E41EA" w:rsidRDefault="00012F25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53EF7FE0" w14:textId="0044A27C" w:rsidR="005E009D" w:rsidRPr="001E41EA" w:rsidRDefault="005E009D" w:rsidP="00DB3506">
      <w:pPr>
        <w:jc w:val="both"/>
        <w:rPr>
          <w:rFonts w:ascii="Arial" w:hAnsi="Arial" w:cs="Arial"/>
          <w:sz w:val="24"/>
          <w:szCs w:val="24"/>
        </w:rPr>
      </w:pPr>
      <w:r w:rsidRPr="001E41EA">
        <w:rPr>
          <w:rFonts w:ascii="Arial" w:hAnsi="Arial" w:cs="Arial"/>
          <w:sz w:val="24"/>
          <w:szCs w:val="24"/>
        </w:rPr>
        <w:t xml:space="preserve">CORREA, Cristiane. </w:t>
      </w:r>
      <w:r w:rsidRPr="001E41EA">
        <w:rPr>
          <w:rFonts w:ascii="Arial" w:hAnsi="Arial" w:cs="Arial"/>
          <w:b/>
          <w:sz w:val="24"/>
          <w:szCs w:val="24"/>
        </w:rPr>
        <w:t>Vicente Falconi - o que importa é o resultado</w:t>
      </w:r>
      <w:r w:rsidRPr="001E41EA">
        <w:rPr>
          <w:rFonts w:ascii="Arial" w:hAnsi="Arial" w:cs="Arial"/>
          <w:sz w:val="24"/>
          <w:szCs w:val="24"/>
        </w:rPr>
        <w:t>. São Paulo: Primeira Pessoa, 2017.</w:t>
      </w:r>
    </w:p>
    <w:p w14:paraId="641A1E7A" w14:textId="77777777" w:rsidR="00012F25" w:rsidRPr="001E41EA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26098573" w14:textId="77777777" w:rsidR="00AD324A" w:rsidRPr="001E41EA" w:rsidRDefault="00AD324A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1E41EA">
        <w:rPr>
          <w:rFonts w:ascii="Arial" w:hAnsi="Arial" w:cs="Arial"/>
          <w:sz w:val="24"/>
          <w:szCs w:val="24"/>
        </w:rPr>
        <w:t xml:space="preserve">MAGALDI, Sandro; SABILI NETO, José. </w:t>
      </w:r>
      <w:r w:rsidRPr="001E41EA">
        <w:rPr>
          <w:rFonts w:ascii="Arial" w:hAnsi="Arial" w:cs="Arial"/>
          <w:b/>
          <w:sz w:val="24"/>
          <w:szCs w:val="24"/>
        </w:rPr>
        <w:t>Gestão do Amanhã</w:t>
      </w:r>
      <w:r w:rsidRPr="001E41EA">
        <w:rPr>
          <w:rFonts w:ascii="Arial" w:hAnsi="Arial" w:cs="Arial"/>
          <w:sz w:val="24"/>
          <w:szCs w:val="24"/>
        </w:rPr>
        <w:t>. São Paulo: Gente, 2018.</w:t>
      </w:r>
    </w:p>
    <w:p w14:paraId="565154C8" w14:textId="77777777" w:rsidR="00D82A71" w:rsidRPr="001E41EA" w:rsidRDefault="00D82A71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5A9AAF5A" w14:textId="77777777" w:rsidR="00C33545" w:rsidRPr="001E41EA" w:rsidRDefault="00C33545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092E6BDA" w14:textId="1DCF8C06" w:rsidR="00D82A71" w:rsidRPr="001E41EA" w:rsidRDefault="00E03809" w:rsidP="00DB3506">
      <w:pPr>
        <w:jc w:val="both"/>
        <w:rPr>
          <w:rFonts w:ascii="Arial" w:hAnsi="Arial" w:cs="Arial"/>
          <w:b/>
          <w:sz w:val="24"/>
          <w:szCs w:val="24"/>
        </w:rPr>
      </w:pPr>
      <w:r w:rsidRPr="001E41EA">
        <w:rPr>
          <w:rFonts w:ascii="Arial" w:hAnsi="Arial" w:cs="Arial"/>
          <w:b/>
          <w:sz w:val="24"/>
          <w:szCs w:val="24"/>
        </w:rPr>
        <w:lastRenderedPageBreak/>
        <w:t>V</w:t>
      </w:r>
      <w:r w:rsidR="00C33545" w:rsidRPr="001E41EA">
        <w:rPr>
          <w:rFonts w:ascii="Arial" w:hAnsi="Arial" w:cs="Arial"/>
          <w:b/>
          <w:sz w:val="24"/>
          <w:szCs w:val="24"/>
        </w:rPr>
        <w:t>irtuais</w:t>
      </w:r>
      <w:r w:rsidR="00012F25" w:rsidRPr="001E41EA">
        <w:rPr>
          <w:rFonts w:ascii="Arial" w:hAnsi="Arial" w:cs="Arial"/>
          <w:b/>
          <w:sz w:val="24"/>
          <w:szCs w:val="24"/>
        </w:rPr>
        <w:t>:</w:t>
      </w:r>
    </w:p>
    <w:p w14:paraId="734DB98F" w14:textId="77777777" w:rsidR="00012F25" w:rsidRPr="001E41EA" w:rsidRDefault="00012F25" w:rsidP="00DB350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4EC52F3" w14:textId="02CA1DD2" w:rsidR="003663DC" w:rsidRPr="001E41EA" w:rsidRDefault="001E41EA" w:rsidP="00DB3506">
      <w:pPr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FALCONI, Vicente. </w:t>
      </w:r>
      <w:r w:rsidR="003663DC" w:rsidRPr="001E41EA">
        <w:rPr>
          <w:rFonts w:ascii="Arial" w:hAnsi="Arial" w:cs="Arial"/>
          <w:b/>
          <w:sz w:val="24"/>
          <w:szCs w:val="24"/>
        </w:rPr>
        <w:t>Usando o PDCA focado em resultados.</w:t>
      </w:r>
      <w:r w:rsidR="003663DC" w:rsidRPr="001E41E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Revista Banas Qualidade. </w:t>
      </w:r>
      <w:r w:rsidR="003663DC" w:rsidRPr="001E41EA">
        <w:rPr>
          <w:rFonts w:ascii="Arial" w:hAnsi="Arial" w:cs="Arial"/>
          <w:sz w:val="24"/>
          <w:szCs w:val="24"/>
        </w:rPr>
        <w:t>Rio de Janeiro: 2015, p.28</w:t>
      </w:r>
      <w:r>
        <w:rPr>
          <w:rFonts w:ascii="Arial" w:hAnsi="Arial" w:cs="Arial"/>
          <w:sz w:val="24"/>
          <w:szCs w:val="24"/>
        </w:rPr>
        <w:t xml:space="preserve">. Disponível em: &lt; </w:t>
      </w:r>
      <w:r w:rsidR="003663DC" w:rsidRPr="001E41EA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="003663DC" w:rsidRPr="001E41EA">
          <w:rPr>
            <w:rStyle w:val="Hyperlink"/>
            <w:rFonts w:ascii="Arial" w:hAnsi="Arial" w:cs="Arial"/>
            <w:sz w:val="24"/>
            <w:szCs w:val="24"/>
          </w:rPr>
          <w:t>www.banasqualidade.com.br/revista/online/edicao-271</w:t>
        </w:r>
      </w:hyperlink>
      <w:r w:rsidR="003663DC" w:rsidRPr="001E41E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&gt;.</w:t>
      </w:r>
    </w:p>
    <w:p w14:paraId="7F92EE3B" w14:textId="77777777" w:rsidR="00012F25" w:rsidRPr="001E41EA" w:rsidRDefault="00012F25" w:rsidP="00DB350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09371C6E" w14:textId="649ED935" w:rsidR="005E009D" w:rsidRPr="001E41EA" w:rsidRDefault="00EB00F5" w:rsidP="00DB3506">
      <w:pPr>
        <w:suppressAutoHyphens/>
        <w:jc w:val="both"/>
        <w:rPr>
          <w:rFonts w:ascii="Arial" w:hAnsi="Arial" w:cs="Arial"/>
          <w:sz w:val="24"/>
          <w:szCs w:val="24"/>
        </w:rPr>
      </w:pPr>
      <w:r w:rsidRPr="001E41EA">
        <w:rPr>
          <w:rFonts w:ascii="Arial" w:hAnsi="Arial" w:cs="Arial"/>
          <w:sz w:val="24"/>
          <w:szCs w:val="24"/>
        </w:rPr>
        <w:t xml:space="preserve">FUNDACAO </w:t>
      </w:r>
      <w:r w:rsidR="005E009D" w:rsidRPr="001E41EA">
        <w:rPr>
          <w:rFonts w:ascii="Arial" w:hAnsi="Arial" w:cs="Arial"/>
          <w:sz w:val="24"/>
          <w:szCs w:val="24"/>
        </w:rPr>
        <w:t>PRÊ</w:t>
      </w:r>
      <w:r w:rsidRPr="001E41EA">
        <w:rPr>
          <w:rFonts w:ascii="Arial" w:hAnsi="Arial" w:cs="Arial"/>
          <w:sz w:val="24"/>
          <w:szCs w:val="24"/>
        </w:rPr>
        <w:t>MIO NACIONAL DA QUALIDADE</w:t>
      </w:r>
      <w:r w:rsidR="005E009D" w:rsidRPr="001E41EA">
        <w:rPr>
          <w:rFonts w:ascii="Arial" w:hAnsi="Arial" w:cs="Arial"/>
          <w:sz w:val="24"/>
          <w:szCs w:val="24"/>
        </w:rPr>
        <w:t xml:space="preserve">. </w:t>
      </w:r>
      <w:r w:rsidR="005E009D" w:rsidRPr="001E41EA">
        <w:rPr>
          <w:rFonts w:ascii="Arial" w:hAnsi="Arial" w:cs="Arial"/>
          <w:b/>
          <w:sz w:val="24"/>
          <w:szCs w:val="24"/>
        </w:rPr>
        <w:t xml:space="preserve">Cadernos de excelência: </w:t>
      </w:r>
      <w:r w:rsidR="005E009D" w:rsidRPr="001E41EA">
        <w:rPr>
          <w:rFonts w:ascii="Arial" w:hAnsi="Arial" w:cs="Arial"/>
          <w:bCs/>
          <w:sz w:val="24"/>
          <w:szCs w:val="24"/>
        </w:rPr>
        <w:t>liderança.</w:t>
      </w:r>
      <w:r w:rsidR="005E009D" w:rsidRPr="001E41EA">
        <w:rPr>
          <w:rFonts w:ascii="Arial" w:hAnsi="Arial" w:cs="Arial"/>
          <w:sz w:val="24"/>
          <w:szCs w:val="24"/>
        </w:rPr>
        <w:t xml:space="preserve"> Fundação Nacional da Qualidad</w:t>
      </w:r>
      <w:r w:rsidR="00A4700B">
        <w:rPr>
          <w:rFonts w:ascii="Arial" w:hAnsi="Arial" w:cs="Arial"/>
          <w:sz w:val="24"/>
          <w:szCs w:val="24"/>
        </w:rPr>
        <w:t>e (FNQ)</w:t>
      </w:r>
      <w:r w:rsidR="00012F25" w:rsidRPr="001E41EA">
        <w:rPr>
          <w:rFonts w:ascii="Arial" w:hAnsi="Arial" w:cs="Arial"/>
          <w:sz w:val="24"/>
          <w:szCs w:val="24"/>
        </w:rPr>
        <w:t>.</w:t>
      </w:r>
      <w:r w:rsidRPr="001E41EA">
        <w:rPr>
          <w:rFonts w:ascii="Arial" w:hAnsi="Arial" w:cs="Arial"/>
          <w:sz w:val="24"/>
          <w:szCs w:val="24"/>
        </w:rPr>
        <w:t xml:space="preserve"> </w:t>
      </w:r>
      <w:r w:rsidR="00012F25" w:rsidRPr="001E41EA">
        <w:rPr>
          <w:rFonts w:ascii="Arial" w:hAnsi="Arial" w:cs="Arial"/>
          <w:sz w:val="24"/>
          <w:szCs w:val="24"/>
        </w:rPr>
        <w:t>(</w:t>
      </w:r>
      <w:r w:rsidRPr="001E41EA">
        <w:rPr>
          <w:rFonts w:ascii="Arial" w:hAnsi="Arial" w:cs="Arial"/>
          <w:sz w:val="24"/>
          <w:szCs w:val="24"/>
        </w:rPr>
        <w:t>*</w:t>
      </w:r>
      <w:r w:rsidR="00012F25" w:rsidRPr="001E41EA">
        <w:rPr>
          <w:rFonts w:ascii="Arial" w:hAnsi="Arial" w:cs="Arial"/>
          <w:sz w:val="24"/>
          <w:szCs w:val="24"/>
        </w:rPr>
        <w:t>)</w:t>
      </w:r>
    </w:p>
    <w:p w14:paraId="644DEC57" w14:textId="77777777" w:rsidR="00012F25" w:rsidRPr="001E41EA" w:rsidRDefault="00012F25" w:rsidP="00DB3506">
      <w:pPr>
        <w:suppressAutoHyphens/>
        <w:jc w:val="both"/>
        <w:rPr>
          <w:rFonts w:ascii="Arial" w:hAnsi="Arial" w:cs="Arial"/>
          <w:sz w:val="24"/>
          <w:szCs w:val="24"/>
        </w:rPr>
      </w:pPr>
      <w:bookmarkStart w:id="4" w:name="_Hlk9345381"/>
    </w:p>
    <w:p w14:paraId="224A6DDF" w14:textId="42CA41DF" w:rsidR="005E009D" w:rsidRPr="001E41EA" w:rsidRDefault="005E009D" w:rsidP="00DB3506">
      <w:pPr>
        <w:suppressAutoHyphens/>
        <w:jc w:val="both"/>
        <w:rPr>
          <w:rFonts w:ascii="Arial" w:hAnsi="Arial" w:cs="Arial"/>
          <w:sz w:val="24"/>
          <w:szCs w:val="24"/>
        </w:rPr>
      </w:pPr>
      <w:r w:rsidRPr="001E41EA">
        <w:rPr>
          <w:rFonts w:ascii="Arial" w:hAnsi="Arial" w:cs="Arial"/>
          <w:sz w:val="24"/>
          <w:szCs w:val="24"/>
        </w:rPr>
        <w:t xml:space="preserve">GOLEMAN, Daniel. </w:t>
      </w:r>
      <w:r w:rsidRPr="001E41EA">
        <w:rPr>
          <w:rFonts w:ascii="Arial" w:hAnsi="Arial" w:cs="Arial"/>
          <w:b/>
          <w:sz w:val="24"/>
          <w:szCs w:val="24"/>
        </w:rPr>
        <w:t>Liderança</w:t>
      </w:r>
      <w:r w:rsidR="001C3A98" w:rsidRPr="001E41EA">
        <w:rPr>
          <w:rFonts w:ascii="Arial" w:hAnsi="Arial" w:cs="Arial"/>
          <w:b/>
          <w:sz w:val="24"/>
          <w:szCs w:val="24"/>
        </w:rPr>
        <w:t xml:space="preserve"> –</w:t>
      </w:r>
      <w:r w:rsidRPr="001E41EA">
        <w:rPr>
          <w:rFonts w:ascii="Arial" w:hAnsi="Arial" w:cs="Arial"/>
          <w:b/>
          <w:sz w:val="24"/>
          <w:szCs w:val="24"/>
        </w:rPr>
        <w:t xml:space="preserve"> A inteligência emocional na formação do líder de sucesso</w:t>
      </w:r>
      <w:r w:rsidRPr="001E41EA">
        <w:rPr>
          <w:rFonts w:ascii="Arial" w:hAnsi="Arial" w:cs="Arial"/>
          <w:sz w:val="24"/>
          <w:szCs w:val="24"/>
        </w:rPr>
        <w:t>. Rio de Janeiro: Objetiva, 2015</w:t>
      </w:r>
      <w:bookmarkEnd w:id="4"/>
      <w:r w:rsidRPr="001E41EA">
        <w:rPr>
          <w:rFonts w:ascii="Arial" w:hAnsi="Arial" w:cs="Arial"/>
          <w:sz w:val="24"/>
          <w:szCs w:val="24"/>
        </w:rPr>
        <w:t>.</w:t>
      </w:r>
    </w:p>
    <w:p w14:paraId="28E0BBBC" w14:textId="77777777" w:rsidR="00012F25" w:rsidRPr="001E41EA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1C65C98C" w14:textId="1C70A7C4" w:rsidR="00E03809" w:rsidRPr="001E41EA" w:rsidRDefault="00E06B0C" w:rsidP="00DB3506">
      <w:pPr>
        <w:jc w:val="both"/>
        <w:rPr>
          <w:rFonts w:ascii="Arial" w:hAnsi="Arial" w:cs="Arial"/>
          <w:sz w:val="24"/>
          <w:szCs w:val="24"/>
        </w:rPr>
      </w:pPr>
      <w:r w:rsidRPr="001E41EA">
        <w:rPr>
          <w:rFonts w:ascii="Arial" w:hAnsi="Arial" w:cs="Arial"/>
          <w:sz w:val="24"/>
          <w:szCs w:val="24"/>
        </w:rPr>
        <w:t xml:space="preserve">KOFMAN, Fred. </w:t>
      </w:r>
      <w:r w:rsidRPr="001E41EA">
        <w:rPr>
          <w:rFonts w:ascii="Arial" w:hAnsi="Arial" w:cs="Arial"/>
          <w:b/>
          <w:sz w:val="24"/>
          <w:szCs w:val="24"/>
        </w:rPr>
        <w:t>Liderança e propósito: O novo líder e o real significado do sucesso.</w:t>
      </w:r>
      <w:r w:rsidRPr="001E41EA">
        <w:rPr>
          <w:rFonts w:ascii="Arial" w:hAnsi="Arial" w:cs="Arial"/>
          <w:sz w:val="24"/>
          <w:szCs w:val="24"/>
        </w:rPr>
        <w:t xml:space="preserve"> Rio de Janeiro: Harper Colins, 2018</w:t>
      </w:r>
    </w:p>
    <w:p w14:paraId="07F1C8EB" w14:textId="77777777" w:rsidR="005E009D" w:rsidRPr="001E41EA" w:rsidRDefault="005E009D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0E33D0A2" w14:textId="77777777" w:rsidR="00C33545" w:rsidRPr="001E41EA" w:rsidRDefault="00C33545" w:rsidP="00DB3506">
      <w:pPr>
        <w:jc w:val="both"/>
        <w:rPr>
          <w:rFonts w:ascii="Arial" w:hAnsi="Arial" w:cs="Arial"/>
          <w:b/>
          <w:sz w:val="24"/>
          <w:szCs w:val="24"/>
        </w:rPr>
      </w:pPr>
    </w:p>
    <w:p w14:paraId="61B596AB" w14:textId="1A3E6597" w:rsidR="00207699" w:rsidRPr="001E41EA" w:rsidRDefault="00E03809" w:rsidP="00DB3506">
      <w:pPr>
        <w:jc w:val="both"/>
        <w:rPr>
          <w:rFonts w:ascii="Arial" w:hAnsi="Arial" w:cs="Arial"/>
          <w:b/>
          <w:sz w:val="24"/>
          <w:szCs w:val="24"/>
        </w:rPr>
      </w:pPr>
      <w:r w:rsidRPr="001E41EA">
        <w:rPr>
          <w:rFonts w:ascii="Arial" w:hAnsi="Arial" w:cs="Arial"/>
          <w:b/>
          <w:sz w:val="24"/>
          <w:szCs w:val="24"/>
        </w:rPr>
        <w:t>C</w:t>
      </w:r>
      <w:r w:rsidR="00C33545" w:rsidRPr="001E41EA">
        <w:rPr>
          <w:rFonts w:ascii="Arial" w:hAnsi="Arial" w:cs="Arial"/>
          <w:b/>
          <w:sz w:val="24"/>
          <w:szCs w:val="24"/>
        </w:rPr>
        <w:t>omplementares</w:t>
      </w:r>
      <w:r w:rsidR="00012F25" w:rsidRPr="001E41EA">
        <w:rPr>
          <w:rFonts w:ascii="Arial" w:hAnsi="Arial" w:cs="Arial"/>
          <w:b/>
          <w:sz w:val="24"/>
          <w:szCs w:val="24"/>
        </w:rPr>
        <w:t>:</w:t>
      </w:r>
    </w:p>
    <w:p w14:paraId="11FE2F56" w14:textId="77777777" w:rsidR="00012F25" w:rsidRPr="00A4700B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0E61F9E9" w14:textId="508ED13F" w:rsidR="003663DC" w:rsidRPr="00A4700B" w:rsidRDefault="003663DC" w:rsidP="00DB3506">
      <w:pPr>
        <w:jc w:val="both"/>
        <w:rPr>
          <w:rFonts w:ascii="Arial" w:hAnsi="Arial" w:cs="Arial"/>
          <w:sz w:val="24"/>
          <w:szCs w:val="24"/>
        </w:rPr>
      </w:pPr>
      <w:r w:rsidRPr="00A4700B">
        <w:rPr>
          <w:rFonts w:ascii="Arial" w:hAnsi="Arial" w:cs="Arial"/>
          <w:sz w:val="24"/>
          <w:szCs w:val="24"/>
        </w:rPr>
        <w:t xml:space="preserve">FUNDAÇÃO PRÊMIO NACIONAL DA QUALIDADE. </w:t>
      </w:r>
      <w:r w:rsidRPr="00A4700B">
        <w:rPr>
          <w:rFonts w:ascii="Arial" w:hAnsi="Arial" w:cs="Arial"/>
          <w:b/>
          <w:sz w:val="24"/>
          <w:szCs w:val="24"/>
        </w:rPr>
        <w:t>Critérios de excelência</w:t>
      </w:r>
      <w:r w:rsidRPr="00A4700B">
        <w:rPr>
          <w:rFonts w:ascii="Arial" w:hAnsi="Arial" w:cs="Arial"/>
          <w:bCs/>
          <w:sz w:val="24"/>
          <w:szCs w:val="24"/>
        </w:rPr>
        <w:t>: o estado da arte da gestão para a excelência de desempenho e aumento da competitividade.</w:t>
      </w:r>
      <w:r w:rsidR="00EB00F5" w:rsidRPr="00A4700B">
        <w:rPr>
          <w:rFonts w:ascii="Arial" w:hAnsi="Arial" w:cs="Arial"/>
          <w:bCs/>
          <w:sz w:val="24"/>
          <w:szCs w:val="24"/>
        </w:rPr>
        <w:t xml:space="preserve"> </w:t>
      </w:r>
      <w:r w:rsidR="00EB00F5" w:rsidRPr="00A4700B">
        <w:rPr>
          <w:rFonts w:ascii="Arial" w:hAnsi="Arial" w:cs="Arial"/>
          <w:sz w:val="24"/>
          <w:szCs w:val="24"/>
        </w:rPr>
        <w:t>São Paulo: F</w:t>
      </w:r>
      <w:r w:rsidRPr="00A4700B">
        <w:rPr>
          <w:rFonts w:ascii="Arial" w:hAnsi="Arial" w:cs="Arial"/>
          <w:sz w:val="24"/>
          <w:szCs w:val="24"/>
        </w:rPr>
        <w:t>NQ, 2010.</w:t>
      </w:r>
    </w:p>
    <w:p w14:paraId="79E73306" w14:textId="77777777" w:rsidR="001E41EA" w:rsidRPr="00A4700B" w:rsidRDefault="001E41EA" w:rsidP="00DB3506">
      <w:pPr>
        <w:jc w:val="both"/>
        <w:rPr>
          <w:rFonts w:ascii="Arial" w:hAnsi="Arial" w:cs="Arial"/>
          <w:sz w:val="24"/>
          <w:szCs w:val="24"/>
        </w:rPr>
      </w:pPr>
    </w:p>
    <w:p w14:paraId="5FBD26AD" w14:textId="4E92C47A" w:rsidR="0087200A" w:rsidRPr="00A4700B" w:rsidRDefault="0087200A" w:rsidP="00DB3506">
      <w:pPr>
        <w:jc w:val="both"/>
        <w:rPr>
          <w:rFonts w:ascii="Arial" w:hAnsi="Arial" w:cs="Arial"/>
          <w:sz w:val="24"/>
          <w:szCs w:val="24"/>
        </w:rPr>
      </w:pPr>
      <w:r w:rsidRPr="00A4700B">
        <w:rPr>
          <w:rFonts w:ascii="Arial" w:hAnsi="Arial" w:cs="Arial"/>
          <w:sz w:val="24"/>
          <w:szCs w:val="24"/>
        </w:rPr>
        <w:t xml:space="preserve">______. </w:t>
      </w:r>
      <w:r w:rsidRPr="00A4700B">
        <w:rPr>
          <w:rFonts w:ascii="Arial" w:hAnsi="Arial" w:cs="Arial"/>
          <w:b/>
          <w:sz w:val="24"/>
          <w:szCs w:val="24"/>
        </w:rPr>
        <w:t>Guia prático</w:t>
      </w:r>
      <w:r w:rsidR="00012F25" w:rsidRPr="00A4700B">
        <w:rPr>
          <w:rFonts w:ascii="Arial" w:hAnsi="Arial" w:cs="Arial"/>
          <w:b/>
          <w:sz w:val="24"/>
          <w:szCs w:val="24"/>
        </w:rPr>
        <w:t>:</w:t>
      </w:r>
      <w:r w:rsidRPr="00A4700B">
        <w:rPr>
          <w:rFonts w:ascii="Arial" w:hAnsi="Arial" w:cs="Arial"/>
          <w:b/>
          <w:sz w:val="24"/>
          <w:szCs w:val="24"/>
        </w:rPr>
        <w:t xml:space="preserve"> </w:t>
      </w:r>
      <w:r w:rsidR="00012F25" w:rsidRPr="00A4700B">
        <w:rPr>
          <w:rFonts w:ascii="Arial" w:hAnsi="Arial" w:cs="Arial"/>
          <w:bCs/>
          <w:sz w:val="24"/>
          <w:szCs w:val="24"/>
        </w:rPr>
        <w:t>c</w:t>
      </w:r>
      <w:r w:rsidRPr="00A4700B">
        <w:rPr>
          <w:rFonts w:ascii="Arial" w:hAnsi="Arial" w:cs="Arial"/>
          <w:bCs/>
          <w:sz w:val="24"/>
          <w:szCs w:val="24"/>
        </w:rPr>
        <w:t>omo desenvolver a liderança transformadora.</w:t>
      </w:r>
      <w:r w:rsidRPr="00A4700B">
        <w:rPr>
          <w:rFonts w:ascii="Arial" w:hAnsi="Arial" w:cs="Arial"/>
          <w:b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>São Paulo: FNQ, 2019.</w:t>
      </w:r>
    </w:p>
    <w:p w14:paraId="6F885243" w14:textId="77777777" w:rsidR="00012F25" w:rsidRPr="00A4700B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76819C2D" w14:textId="0CE2C3F5" w:rsidR="005E009D" w:rsidRPr="00A4700B" w:rsidRDefault="005E009D" w:rsidP="00DB3506">
      <w:pPr>
        <w:pStyle w:val="Pargrafo"/>
        <w:tabs>
          <w:tab w:val="clear" w:pos="580"/>
          <w:tab w:val="left" w:pos="0"/>
        </w:tabs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A4700B">
        <w:rPr>
          <w:rFonts w:ascii="Arial" w:hAnsi="Arial" w:cs="Arial"/>
          <w:sz w:val="24"/>
          <w:szCs w:val="24"/>
        </w:rPr>
        <w:t>MENDONÇA, M.</w:t>
      </w:r>
      <w:r w:rsidR="00A4700B"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>C.</w:t>
      </w:r>
      <w:r w:rsidR="00A4700B"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>F.; NOVO, D.</w:t>
      </w:r>
      <w:r w:rsidR="00A4700B"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 xml:space="preserve">V.; CARVALHO, R. </w:t>
      </w:r>
      <w:r w:rsidRPr="00A4700B">
        <w:rPr>
          <w:rFonts w:ascii="Arial" w:hAnsi="Arial" w:cs="Arial"/>
          <w:b/>
          <w:sz w:val="24"/>
          <w:szCs w:val="24"/>
        </w:rPr>
        <w:t>Gestão e liderança.</w:t>
      </w:r>
      <w:r w:rsidRPr="00A4700B">
        <w:rPr>
          <w:rFonts w:ascii="Arial" w:hAnsi="Arial" w:cs="Arial"/>
          <w:sz w:val="24"/>
          <w:szCs w:val="24"/>
        </w:rPr>
        <w:t xml:space="preserve"> Rio de Janeiro: Editora FGV, 2014.</w:t>
      </w:r>
    </w:p>
    <w:p w14:paraId="3EC5F5E7" w14:textId="77777777" w:rsidR="00012F25" w:rsidRPr="00A4700B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655168AD" w14:textId="3959801A" w:rsidR="00207699" w:rsidRPr="00A4700B" w:rsidRDefault="00207699" w:rsidP="00DB3506">
      <w:pPr>
        <w:jc w:val="both"/>
        <w:rPr>
          <w:rFonts w:ascii="Arial" w:hAnsi="Arial" w:cs="Arial"/>
          <w:sz w:val="24"/>
          <w:szCs w:val="24"/>
        </w:rPr>
      </w:pPr>
      <w:r w:rsidRPr="00A4700B">
        <w:rPr>
          <w:rFonts w:ascii="Arial" w:hAnsi="Arial" w:cs="Arial"/>
          <w:sz w:val="24"/>
          <w:szCs w:val="24"/>
        </w:rPr>
        <w:t>QUINN, R. E.;</w:t>
      </w:r>
      <w:r w:rsidR="0072129F"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>THOMPSON, M.</w:t>
      </w:r>
      <w:r w:rsidR="00A4700B"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>P.; FAERMAN, S.</w:t>
      </w:r>
      <w:r w:rsidR="00A4700B"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>R.;</w:t>
      </w:r>
      <w:r w:rsidR="00D2601C"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>MACGRANTH,</w:t>
      </w:r>
      <w:r w:rsidR="001436A9"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sz w:val="24"/>
          <w:szCs w:val="24"/>
        </w:rPr>
        <w:t xml:space="preserve">M. </w:t>
      </w:r>
      <w:r w:rsidRPr="00A4700B">
        <w:rPr>
          <w:rFonts w:ascii="Arial" w:hAnsi="Arial" w:cs="Arial"/>
          <w:b/>
          <w:sz w:val="24"/>
          <w:szCs w:val="24"/>
        </w:rPr>
        <w:t xml:space="preserve">Competências gerenciais: </w:t>
      </w:r>
      <w:r w:rsidRPr="00A4700B">
        <w:rPr>
          <w:rFonts w:ascii="Arial" w:hAnsi="Arial" w:cs="Arial"/>
          <w:bCs/>
          <w:sz w:val="24"/>
          <w:szCs w:val="24"/>
        </w:rPr>
        <w:t>princípios e aplicações.</w:t>
      </w:r>
      <w:r w:rsidRPr="00A4700B">
        <w:rPr>
          <w:rFonts w:ascii="Arial" w:hAnsi="Arial" w:cs="Arial"/>
          <w:sz w:val="24"/>
          <w:szCs w:val="24"/>
        </w:rPr>
        <w:t xml:space="preserve"> Rio de Janeiro: Campus, 2004.</w:t>
      </w:r>
    </w:p>
    <w:p w14:paraId="3ECE39C4" w14:textId="77777777" w:rsidR="00012F25" w:rsidRPr="00A4700B" w:rsidRDefault="00012F25" w:rsidP="00DB3506">
      <w:pPr>
        <w:jc w:val="both"/>
        <w:rPr>
          <w:rFonts w:ascii="Arial" w:hAnsi="Arial" w:cs="Arial"/>
          <w:sz w:val="24"/>
          <w:szCs w:val="24"/>
        </w:rPr>
      </w:pPr>
    </w:p>
    <w:p w14:paraId="7F299846" w14:textId="728441A0" w:rsidR="003663DC" w:rsidRPr="00A4700B" w:rsidRDefault="003663DC" w:rsidP="00DB3506">
      <w:pPr>
        <w:jc w:val="both"/>
        <w:rPr>
          <w:rFonts w:ascii="Arial" w:hAnsi="Arial" w:cs="Arial"/>
          <w:sz w:val="24"/>
          <w:szCs w:val="24"/>
        </w:rPr>
      </w:pPr>
      <w:r w:rsidRPr="00A4700B">
        <w:rPr>
          <w:rFonts w:ascii="Arial" w:hAnsi="Arial" w:cs="Arial"/>
          <w:sz w:val="24"/>
          <w:szCs w:val="24"/>
        </w:rPr>
        <w:t>SOBRAL, F.</w:t>
      </w:r>
      <w:r w:rsidR="001436A9" w:rsidRPr="00A4700B">
        <w:rPr>
          <w:rFonts w:ascii="Arial" w:hAnsi="Arial" w:cs="Arial"/>
          <w:sz w:val="24"/>
          <w:szCs w:val="24"/>
        </w:rPr>
        <w:t>;</w:t>
      </w:r>
      <w:r w:rsidRPr="00A4700B">
        <w:rPr>
          <w:rFonts w:ascii="Arial" w:hAnsi="Arial" w:cs="Arial"/>
          <w:sz w:val="24"/>
          <w:szCs w:val="24"/>
        </w:rPr>
        <w:t xml:space="preserve"> </w:t>
      </w:r>
      <w:r w:rsidR="00552C08" w:rsidRPr="00A4700B">
        <w:rPr>
          <w:rFonts w:ascii="Arial" w:hAnsi="Arial" w:cs="Arial"/>
          <w:sz w:val="24"/>
          <w:szCs w:val="24"/>
        </w:rPr>
        <w:t xml:space="preserve">PECI, </w:t>
      </w:r>
      <w:r w:rsidRPr="00A4700B">
        <w:rPr>
          <w:rFonts w:ascii="Arial" w:hAnsi="Arial" w:cs="Arial"/>
          <w:sz w:val="24"/>
          <w:szCs w:val="24"/>
        </w:rPr>
        <w:t>A</w:t>
      </w:r>
      <w:r w:rsidR="00552C08" w:rsidRPr="00A4700B">
        <w:rPr>
          <w:rFonts w:ascii="Arial" w:hAnsi="Arial" w:cs="Arial"/>
          <w:sz w:val="24"/>
          <w:szCs w:val="24"/>
        </w:rPr>
        <w:t>.</w:t>
      </w:r>
      <w:r w:rsidRPr="00A4700B">
        <w:rPr>
          <w:rFonts w:ascii="Arial" w:hAnsi="Arial" w:cs="Arial"/>
          <w:sz w:val="24"/>
          <w:szCs w:val="24"/>
        </w:rPr>
        <w:t xml:space="preserve"> </w:t>
      </w:r>
      <w:r w:rsidRPr="00A4700B">
        <w:rPr>
          <w:rFonts w:ascii="Arial" w:hAnsi="Arial" w:cs="Arial"/>
          <w:b/>
          <w:sz w:val="24"/>
          <w:szCs w:val="24"/>
        </w:rPr>
        <w:t xml:space="preserve">Administração: </w:t>
      </w:r>
      <w:r w:rsidRPr="00A4700B">
        <w:rPr>
          <w:rFonts w:ascii="Arial" w:hAnsi="Arial" w:cs="Arial"/>
          <w:bCs/>
          <w:sz w:val="24"/>
          <w:szCs w:val="24"/>
        </w:rPr>
        <w:t>teoria e prática no contexto brasileiro</w:t>
      </w:r>
      <w:r w:rsidR="00552C08" w:rsidRPr="00A4700B">
        <w:rPr>
          <w:rFonts w:ascii="Arial" w:hAnsi="Arial" w:cs="Arial"/>
          <w:bCs/>
          <w:sz w:val="24"/>
          <w:szCs w:val="24"/>
        </w:rPr>
        <w:t>.</w:t>
      </w:r>
      <w:r w:rsidR="00552C08" w:rsidRPr="00A4700B">
        <w:rPr>
          <w:rFonts w:ascii="Arial" w:hAnsi="Arial" w:cs="Arial"/>
          <w:b/>
          <w:sz w:val="24"/>
          <w:szCs w:val="24"/>
        </w:rPr>
        <w:t xml:space="preserve"> </w:t>
      </w:r>
      <w:r w:rsidR="00552C08" w:rsidRPr="00A4700B">
        <w:rPr>
          <w:rFonts w:ascii="Arial" w:hAnsi="Arial" w:cs="Arial"/>
          <w:sz w:val="24"/>
          <w:szCs w:val="24"/>
        </w:rPr>
        <w:t>2</w:t>
      </w:r>
      <w:r w:rsidR="001436A9" w:rsidRPr="00A4700B">
        <w:rPr>
          <w:rFonts w:ascii="Arial" w:hAnsi="Arial" w:cs="Arial"/>
          <w:sz w:val="24"/>
          <w:szCs w:val="24"/>
        </w:rPr>
        <w:t xml:space="preserve"> ed</w:t>
      </w:r>
      <w:r w:rsidR="00552C08" w:rsidRPr="00A4700B">
        <w:rPr>
          <w:rFonts w:ascii="Arial" w:hAnsi="Arial" w:cs="Arial"/>
          <w:sz w:val="24"/>
          <w:szCs w:val="24"/>
        </w:rPr>
        <w:t>.</w:t>
      </w:r>
      <w:r w:rsidR="00552C08" w:rsidRPr="00A4700B">
        <w:rPr>
          <w:rFonts w:ascii="Arial" w:hAnsi="Arial" w:cs="Arial"/>
          <w:b/>
          <w:sz w:val="24"/>
          <w:szCs w:val="24"/>
        </w:rPr>
        <w:t xml:space="preserve"> </w:t>
      </w:r>
      <w:r w:rsidR="00EB00F5" w:rsidRPr="00A4700B">
        <w:rPr>
          <w:rFonts w:ascii="Arial" w:hAnsi="Arial" w:cs="Arial"/>
          <w:sz w:val="24"/>
          <w:szCs w:val="24"/>
        </w:rPr>
        <w:t>São Paulo: Pearson, 2013.</w:t>
      </w:r>
    </w:p>
    <w:p w14:paraId="79C3B70D" w14:textId="77777777" w:rsidR="00EB00F5" w:rsidRPr="00A4700B" w:rsidRDefault="00EB00F5" w:rsidP="00DB3506">
      <w:pPr>
        <w:jc w:val="both"/>
        <w:rPr>
          <w:rFonts w:ascii="Arial" w:hAnsi="Arial" w:cs="Arial"/>
          <w:sz w:val="24"/>
          <w:szCs w:val="24"/>
        </w:rPr>
      </w:pPr>
    </w:p>
    <w:p w14:paraId="3B2388FE" w14:textId="77777777" w:rsidR="00C33545" w:rsidRPr="00A4700B" w:rsidRDefault="00C33545" w:rsidP="00DB3506">
      <w:pPr>
        <w:jc w:val="both"/>
        <w:rPr>
          <w:rFonts w:ascii="Arial" w:hAnsi="Arial" w:cs="Arial"/>
          <w:sz w:val="24"/>
          <w:szCs w:val="24"/>
        </w:rPr>
      </w:pPr>
    </w:p>
    <w:p w14:paraId="64527737" w14:textId="08855A01" w:rsidR="00EB00F5" w:rsidRPr="00A4700B" w:rsidRDefault="00EB00F5" w:rsidP="00DB3506">
      <w:pPr>
        <w:pStyle w:val="Blockquote"/>
        <w:spacing w:before="0" w:after="0"/>
        <w:ind w:left="0" w:right="6"/>
        <w:jc w:val="both"/>
        <w:rPr>
          <w:rFonts w:ascii="Arial" w:hAnsi="Arial" w:cs="Arial"/>
        </w:rPr>
      </w:pPr>
      <w:r w:rsidRPr="00A4700B">
        <w:rPr>
          <w:rFonts w:ascii="Arial" w:hAnsi="Arial" w:cs="Arial"/>
        </w:rPr>
        <w:t>(*) e</w:t>
      </w:r>
      <w:r w:rsidR="00012F25" w:rsidRPr="00A4700B">
        <w:rPr>
          <w:rFonts w:ascii="Arial" w:hAnsi="Arial" w:cs="Arial"/>
        </w:rPr>
        <w:t>-</w:t>
      </w:r>
      <w:r w:rsidRPr="00A4700B">
        <w:rPr>
          <w:rFonts w:ascii="Arial" w:hAnsi="Arial" w:cs="Arial"/>
        </w:rPr>
        <w:t>Books, disponíveis para consulta livre em</w:t>
      </w:r>
      <w:r w:rsidR="00012F25" w:rsidRPr="00A4700B">
        <w:rPr>
          <w:rFonts w:ascii="Arial" w:hAnsi="Arial" w:cs="Arial"/>
        </w:rPr>
        <w:t xml:space="preserve"> &lt;</w:t>
      </w:r>
      <w:r w:rsidRPr="00A4700B">
        <w:rPr>
          <w:rFonts w:ascii="Arial" w:hAnsi="Arial" w:cs="Arial"/>
        </w:rPr>
        <w:t xml:space="preserve"> </w:t>
      </w:r>
      <w:hyperlink r:id="rId9" w:history="1">
        <w:r w:rsidRPr="00A4700B">
          <w:rPr>
            <w:rStyle w:val="Hyperlink"/>
            <w:rFonts w:ascii="Arial" w:hAnsi="Arial" w:cs="Arial"/>
          </w:rPr>
          <w:t>www.fnq.org.br</w:t>
        </w:r>
      </w:hyperlink>
      <w:r w:rsidRPr="00A4700B">
        <w:rPr>
          <w:rFonts w:ascii="Arial" w:hAnsi="Arial" w:cs="Arial"/>
        </w:rPr>
        <w:t xml:space="preserve"> </w:t>
      </w:r>
      <w:r w:rsidR="00012F25" w:rsidRPr="00A4700B">
        <w:rPr>
          <w:rFonts w:ascii="Arial" w:hAnsi="Arial" w:cs="Arial"/>
        </w:rPr>
        <w:t>&gt;.</w:t>
      </w:r>
    </w:p>
    <w:p w14:paraId="4AB45ECF" w14:textId="77777777" w:rsidR="00EB00F5" w:rsidRPr="00A4700B" w:rsidRDefault="00EB00F5" w:rsidP="00DB3506">
      <w:pPr>
        <w:jc w:val="both"/>
        <w:rPr>
          <w:rFonts w:ascii="Arial" w:hAnsi="Arial" w:cs="Arial"/>
          <w:sz w:val="24"/>
          <w:szCs w:val="24"/>
        </w:rPr>
      </w:pPr>
    </w:p>
    <w:sectPr w:rsidR="00EB00F5" w:rsidRPr="00A4700B" w:rsidSect="00DB3506">
      <w:pgSz w:w="12240" w:h="15840" w:code="1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4E712E" w14:textId="77777777" w:rsidR="00BF05A4" w:rsidRDefault="00BF05A4" w:rsidP="00527A22">
      <w:r>
        <w:separator/>
      </w:r>
    </w:p>
  </w:endnote>
  <w:endnote w:type="continuationSeparator" w:id="0">
    <w:p w14:paraId="06633373" w14:textId="77777777" w:rsidR="00BF05A4" w:rsidRDefault="00BF05A4" w:rsidP="00527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tisSemiSans Light">
    <w:altName w:val="Calibri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12237B" w14:textId="77777777" w:rsidR="00BF05A4" w:rsidRDefault="00BF05A4" w:rsidP="00527A22">
      <w:r>
        <w:separator/>
      </w:r>
    </w:p>
  </w:footnote>
  <w:footnote w:type="continuationSeparator" w:id="0">
    <w:p w14:paraId="449CD5EA" w14:textId="77777777" w:rsidR="00BF05A4" w:rsidRDefault="00BF05A4" w:rsidP="00527A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43619"/>
    <w:multiLevelType w:val="multilevel"/>
    <w:tmpl w:val="562AE834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10E43E24"/>
    <w:multiLevelType w:val="hybridMultilevel"/>
    <w:tmpl w:val="73CCD814"/>
    <w:lvl w:ilvl="0" w:tplc="4514720E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E47C1212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8A8A577C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89DAD30C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A96DBB6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4E2A3B62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92C64FA4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C6A664F4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6E88F734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12725601"/>
    <w:multiLevelType w:val="multilevel"/>
    <w:tmpl w:val="4E543A34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4A835AA"/>
    <w:multiLevelType w:val="hybridMultilevel"/>
    <w:tmpl w:val="F48C3504"/>
    <w:lvl w:ilvl="0" w:tplc="24C86DD4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67105"/>
    <w:multiLevelType w:val="hybridMultilevel"/>
    <w:tmpl w:val="8B304F82"/>
    <w:lvl w:ilvl="0" w:tplc="11CC1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1783E92">
      <w:numFmt w:val="none"/>
      <w:lvlText w:val=""/>
      <w:lvlJc w:val="left"/>
      <w:pPr>
        <w:tabs>
          <w:tab w:val="num" w:pos="360"/>
        </w:tabs>
      </w:pPr>
    </w:lvl>
    <w:lvl w:ilvl="2" w:tplc="EC28800E">
      <w:numFmt w:val="none"/>
      <w:lvlText w:val=""/>
      <w:lvlJc w:val="left"/>
      <w:pPr>
        <w:tabs>
          <w:tab w:val="num" w:pos="360"/>
        </w:tabs>
      </w:pPr>
    </w:lvl>
    <w:lvl w:ilvl="3" w:tplc="029431D6">
      <w:numFmt w:val="none"/>
      <w:lvlText w:val=""/>
      <w:lvlJc w:val="left"/>
      <w:pPr>
        <w:tabs>
          <w:tab w:val="num" w:pos="360"/>
        </w:tabs>
      </w:pPr>
    </w:lvl>
    <w:lvl w:ilvl="4" w:tplc="66A68492">
      <w:numFmt w:val="none"/>
      <w:lvlText w:val=""/>
      <w:lvlJc w:val="left"/>
      <w:pPr>
        <w:tabs>
          <w:tab w:val="num" w:pos="360"/>
        </w:tabs>
      </w:pPr>
    </w:lvl>
    <w:lvl w:ilvl="5" w:tplc="4C28220E">
      <w:numFmt w:val="none"/>
      <w:lvlText w:val=""/>
      <w:lvlJc w:val="left"/>
      <w:pPr>
        <w:tabs>
          <w:tab w:val="num" w:pos="360"/>
        </w:tabs>
      </w:pPr>
    </w:lvl>
    <w:lvl w:ilvl="6" w:tplc="FE6624E0">
      <w:numFmt w:val="none"/>
      <w:lvlText w:val=""/>
      <w:lvlJc w:val="left"/>
      <w:pPr>
        <w:tabs>
          <w:tab w:val="num" w:pos="360"/>
        </w:tabs>
      </w:pPr>
    </w:lvl>
    <w:lvl w:ilvl="7" w:tplc="2A64A00C">
      <w:numFmt w:val="none"/>
      <w:lvlText w:val=""/>
      <w:lvlJc w:val="left"/>
      <w:pPr>
        <w:tabs>
          <w:tab w:val="num" w:pos="360"/>
        </w:tabs>
      </w:pPr>
    </w:lvl>
    <w:lvl w:ilvl="8" w:tplc="63E4A742">
      <w:numFmt w:val="none"/>
      <w:lvlText w:val=""/>
      <w:lvlJc w:val="left"/>
      <w:pPr>
        <w:tabs>
          <w:tab w:val="num" w:pos="360"/>
        </w:tabs>
      </w:pPr>
    </w:lvl>
  </w:abstractNum>
  <w:abstractNum w:abstractNumId="5" w15:restartNumberingAfterBreak="0">
    <w:nsid w:val="18082DEC"/>
    <w:multiLevelType w:val="hybridMultilevel"/>
    <w:tmpl w:val="7AB26086"/>
    <w:lvl w:ilvl="0" w:tplc="24C86DD4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B84464"/>
    <w:multiLevelType w:val="multilevel"/>
    <w:tmpl w:val="FE6ABB6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26A13114"/>
    <w:multiLevelType w:val="hybridMultilevel"/>
    <w:tmpl w:val="26B8D444"/>
    <w:lvl w:ilvl="0" w:tplc="376E09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E68E18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 w:tplc="8C7A958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554B06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392E186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93303A8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EB063F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C0EA2B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56B4B8B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BB35D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F851834"/>
    <w:multiLevelType w:val="hybridMultilevel"/>
    <w:tmpl w:val="2892EE50"/>
    <w:lvl w:ilvl="0" w:tplc="06B22DF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1AE50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CA4821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FB264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680F0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644485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DC20E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B4A3F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16E216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211377D"/>
    <w:multiLevelType w:val="hybridMultilevel"/>
    <w:tmpl w:val="D89C91C8"/>
    <w:lvl w:ilvl="0" w:tplc="5B9609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EAB6F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68658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6C96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E84C2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A4416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ECA8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B2582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7C20A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DC2B32"/>
    <w:multiLevelType w:val="hybridMultilevel"/>
    <w:tmpl w:val="B73CFA00"/>
    <w:lvl w:ilvl="0" w:tplc="8940C6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410F2C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7BA2A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080F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24F2D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9A6EE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0630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9A86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D80F4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C85BC5"/>
    <w:multiLevelType w:val="multilevel"/>
    <w:tmpl w:val="807A4E26"/>
    <w:lvl w:ilvl="0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5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2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8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4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44" w:hanging="1800"/>
      </w:pPr>
      <w:rPr>
        <w:rFonts w:hint="default"/>
      </w:rPr>
    </w:lvl>
  </w:abstractNum>
  <w:abstractNum w:abstractNumId="13" w15:restartNumberingAfterBreak="0">
    <w:nsid w:val="58C54F15"/>
    <w:multiLevelType w:val="hybridMultilevel"/>
    <w:tmpl w:val="485EB7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EF2BDC"/>
    <w:multiLevelType w:val="multilevel"/>
    <w:tmpl w:val="91F6F7CE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 w15:restartNumberingAfterBreak="0">
    <w:nsid w:val="5DCF2821"/>
    <w:multiLevelType w:val="hybridMultilevel"/>
    <w:tmpl w:val="2548A2B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F760AF6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60EC1577"/>
    <w:multiLevelType w:val="hybridMultilevel"/>
    <w:tmpl w:val="6C4E4652"/>
    <w:lvl w:ilvl="0" w:tplc="E2C2D2C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62909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E90DA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060F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6CB63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FE6D0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2A9B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DE676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D0A7F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3F1922"/>
    <w:multiLevelType w:val="multilevel"/>
    <w:tmpl w:val="C446555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65F3703C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 w15:restartNumberingAfterBreak="0">
    <w:nsid w:val="68166A83"/>
    <w:multiLevelType w:val="hybridMultilevel"/>
    <w:tmpl w:val="EADCA0CC"/>
    <w:lvl w:ilvl="0" w:tplc="6A1C2C0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B55278C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9C8AA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54F4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EE18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7F0E5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B840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9CB20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2F6887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CF14DE"/>
    <w:multiLevelType w:val="multilevel"/>
    <w:tmpl w:val="584E372C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 w15:restartNumberingAfterBreak="0">
    <w:nsid w:val="7C1628E5"/>
    <w:multiLevelType w:val="multilevel"/>
    <w:tmpl w:val="562AE834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 w15:restartNumberingAfterBreak="0">
    <w:nsid w:val="7F577A77"/>
    <w:multiLevelType w:val="multilevel"/>
    <w:tmpl w:val="CD70C9D0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 w16cid:durableId="1276249314">
    <w:abstractNumId w:val="10"/>
  </w:num>
  <w:num w:numId="2" w16cid:durableId="2121298659">
    <w:abstractNumId w:val="9"/>
  </w:num>
  <w:num w:numId="3" w16cid:durableId="1222130199">
    <w:abstractNumId w:val="2"/>
  </w:num>
  <w:num w:numId="4" w16cid:durableId="2009138694">
    <w:abstractNumId w:val="4"/>
  </w:num>
  <w:num w:numId="5" w16cid:durableId="294601007">
    <w:abstractNumId w:val="1"/>
  </w:num>
  <w:num w:numId="6" w16cid:durableId="1546328730">
    <w:abstractNumId w:val="11"/>
  </w:num>
  <w:num w:numId="7" w16cid:durableId="1700013046">
    <w:abstractNumId w:val="17"/>
  </w:num>
  <w:num w:numId="8" w16cid:durableId="1072581540">
    <w:abstractNumId w:val="20"/>
  </w:num>
  <w:num w:numId="9" w16cid:durableId="577908520">
    <w:abstractNumId w:val="7"/>
  </w:num>
  <w:num w:numId="10" w16cid:durableId="1343553932">
    <w:abstractNumId w:val="3"/>
  </w:num>
  <w:num w:numId="11" w16cid:durableId="854732327">
    <w:abstractNumId w:val="5"/>
  </w:num>
  <w:num w:numId="12" w16cid:durableId="855339559">
    <w:abstractNumId w:val="14"/>
  </w:num>
  <w:num w:numId="13" w16cid:durableId="1955356641">
    <w:abstractNumId w:val="6"/>
  </w:num>
  <w:num w:numId="14" w16cid:durableId="727071044">
    <w:abstractNumId w:val="16"/>
  </w:num>
  <w:num w:numId="15" w16cid:durableId="1751390157">
    <w:abstractNumId w:val="23"/>
  </w:num>
  <w:num w:numId="16" w16cid:durableId="1680035889">
    <w:abstractNumId w:val="19"/>
  </w:num>
  <w:num w:numId="17" w16cid:durableId="655694310">
    <w:abstractNumId w:val="0"/>
  </w:num>
  <w:num w:numId="18" w16cid:durableId="193689814">
    <w:abstractNumId w:val="18"/>
  </w:num>
  <w:num w:numId="19" w16cid:durableId="363486821">
    <w:abstractNumId w:val="21"/>
  </w:num>
  <w:num w:numId="20" w16cid:durableId="2124416889">
    <w:abstractNumId w:val="22"/>
  </w:num>
  <w:num w:numId="21" w16cid:durableId="1334725121">
    <w:abstractNumId w:val="8"/>
  </w:num>
  <w:num w:numId="22" w16cid:durableId="1148784714">
    <w:abstractNumId w:val="12"/>
  </w:num>
  <w:num w:numId="23" w16cid:durableId="415909301">
    <w:abstractNumId w:val="13"/>
  </w:num>
  <w:num w:numId="24" w16cid:durableId="1763916415">
    <w:abstractNumId w:val="16"/>
  </w:num>
  <w:num w:numId="25" w16cid:durableId="1804274931">
    <w:abstractNumId w:val="16"/>
  </w:num>
  <w:num w:numId="26" w16cid:durableId="2106997082">
    <w:abstractNumId w:val="16"/>
  </w:num>
  <w:num w:numId="27" w16cid:durableId="1595357681">
    <w:abstractNumId w:val="16"/>
  </w:num>
  <w:num w:numId="28" w16cid:durableId="2026977703">
    <w:abstractNumId w:val="16"/>
  </w:num>
  <w:num w:numId="29" w16cid:durableId="752818385">
    <w:abstractNumId w:val="16"/>
  </w:num>
  <w:num w:numId="30" w16cid:durableId="1941138048">
    <w:abstractNumId w:val="16"/>
  </w:num>
  <w:num w:numId="31" w16cid:durableId="1751809785">
    <w:abstractNumId w:val="16"/>
  </w:num>
  <w:num w:numId="32" w16cid:durableId="1081025602">
    <w:abstractNumId w:val="16"/>
  </w:num>
  <w:num w:numId="33" w16cid:durableId="1696727936">
    <w:abstractNumId w:val="16"/>
  </w:num>
  <w:num w:numId="34" w16cid:durableId="1977710974">
    <w:abstractNumId w:val="16"/>
  </w:num>
  <w:num w:numId="35" w16cid:durableId="11957440">
    <w:abstractNumId w:val="16"/>
  </w:num>
  <w:num w:numId="36" w16cid:durableId="51092028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2747"/>
    <w:rsid w:val="00012F25"/>
    <w:rsid w:val="00015AF7"/>
    <w:rsid w:val="00031B4D"/>
    <w:rsid w:val="00040191"/>
    <w:rsid w:val="000748C3"/>
    <w:rsid w:val="00086732"/>
    <w:rsid w:val="0009640E"/>
    <w:rsid w:val="000B32C9"/>
    <w:rsid w:val="000D25F6"/>
    <w:rsid w:val="000D2A8C"/>
    <w:rsid w:val="000E3E53"/>
    <w:rsid w:val="000E7922"/>
    <w:rsid w:val="00120B41"/>
    <w:rsid w:val="00121FC8"/>
    <w:rsid w:val="00123A8D"/>
    <w:rsid w:val="0012526E"/>
    <w:rsid w:val="001356AC"/>
    <w:rsid w:val="001436A9"/>
    <w:rsid w:val="00145A98"/>
    <w:rsid w:val="00172313"/>
    <w:rsid w:val="00172904"/>
    <w:rsid w:val="00180E78"/>
    <w:rsid w:val="0018411B"/>
    <w:rsid w:val="00190FA3"/>
    <w:rsid w:val="001A5702"/>
    <w:rsid w:val="001C3A98"/>
    <w:rsid w:val="001C57C5"/>
    <w:rsid w:val="001E0CCE"/>
    <w:rsid w:val="001E41EA"/>
    <w:rsid w:val="00201636"/>
    <w:rsid w:val="00207699"/>
    <w:rsid w:val="00216628"/>
    <w:rsid w:val="00252E69"/>
    <w:rsid w:val="002636D7"/>
    <w:rsid w:val="00265CB5"/>
    <w:rsid w:val="0026761C"/>
    <w:rsid w:val="00274529"/>
    <w:rsid w:val="00280608"/>
    <w:rsid w:val="0029715D"/>
    <w:rsid w:val="002B7C31"/>
    <w:rsid w:val="002E2314"/>
    <w:rsid w:val="002E5AB8"/>
    <w:rsid w:val="00300C83"/>
    <w:rsid w:val="00320644"/>
    <w:rsid w:val="00334208"/>
    <w:rsid w:val="0035463A"/>
    <w:rsid w:val="003565B9"/>
    <w:rsid w:val="003663DC"/>
    <w:rsid w:val="003822E0"/>
    <w:rsid w:val="00382EC7"/>
    <w:rsid w:val="003864E0"/>
    <w:rsid w:val="003962E3"/>
    <w:rsid w:val="003A111D"/>
    <w:rsid w:val="003E0793"/>
    <w:rsid w:val="003E3787"/>
    <w:rsid w:val="003E48F6"/>
    <w:rsid w:val="003F1D43"/>
    <w:rsid w:val="00420B08"/>
    <w:rsid w:val="00421B6F"/>
    <w:rsid w:val="00446D0E"/>
    <w:rsid w:val="00455AA7"/>
    <w:rsid w:val="0046647E"/>
    <w:rsid w:val="00495E64"/>
    <w:rsid w:val="004C0C11"/>
    <w:rsid w:val="004C1FAB"/>
    <w:rsid w:val="004D3989"/>
    <w:rsid w:val="004D513C"/>
    <w:rsid w:val="004D632C"/>
    <w:rsid w:val="004F37C8"/>
    <w:rsid w:val="004F5A2E"/>
    <w:rsid w:val="00515C92"/>
    <w:rsid w:val="00527A22"/>
    <w:rsid w:val="00552C08"/>
    <w:rsid w:val="005666C1"/>
    <w:rsid w:val="00570E92"/>
    <w:rsid w:val="00581E3B"/>
    <w:rsid w:val="00585C52"/>
    <w:rsid w:val="005A0708"/>
    <w:rsid w:val="005B3785"/>
    <w:rsid w:val="005D619D"/>
    <w:rsid w:val="005E009D"/>
    <w:rsid w:val="00602112"/>
    <w:rsid w:val="0060561E"/>
    <w:rsid w:val="006169CD"/>
    <w:rsid w:val="006350BA"/>
    <w:rsid w:val="00650063"/>
    <w:rsid w:val="00672B79"/>
    <w:rsid w:val="00691B37"/>
    <w:rsid w:val="006D5837"/>
    <w:rsid w:val="006E287C"/>
    <w:rsid w:val="006E71CA"/>
    <w:rsid w:val="007137D3"/>
    <w:rsid w:val="0071720C"/>
    <w:rsid w:val="00720E9D"/>
    <w:rsid w:val="0072129F"/>
    <w:rsid w:val="00763FF6"/>
    <w:rsid w:val="00790EA9"/>
    <w:rsid w:val="007C7EB3"/>
    <w:rsid w:val="007E3F12"/>
    <w:rsid w:val="00811955"/>
    <w:rsid w:val="00834E76"/>
    <w:rsid w:val="0083585E"/>
    <w:rsid w:val="008535B2"/>
    <w:rsid w:val="0087200A"/>
    <w:rsid w:val="008C5005"/>
    <w:rsid w:val="008E1191"/>
    <w:rsid w:val="008F0BF8"/>
    <w:rsid w:val="00915E70"/>
    <w:rsid w:val="0092564C"/>
    <w:rsid w:val="009261FF"/>
    <w:rsid w:val="00946E82"/>
    <w:rsid w:val="00950B82"/>
    <w:rsid w:val="009A0B84"/>
    <w:rsid w:val="009A6E45"/>
    <w:rsid w:val="009D1313"/>
    <w:rsid w:val="009D170C"/>
    <w:rsid w:val="009F0BDA"/>
    <w:rsid w:val="00A01DCC"/>
    <w:rsid w:val="00A35122"/>
    <w:rsid w:val="00A4700B"/>
    <w:rsid w:val="00A5498E"/>
    <w:rsid w:val="00A72E67"/>
    <w:rsid w:val="00A9242C"/>
    <w:rsid w:val="00AA7441"/>
    <w:rsid w:val="00AC28FF"/>
    <w:rsid w:val="00AD324A"/>
    <w:rsid w:val="00AE65BE"/>
    <w:rsid w:val="00B014A0"/>
    <w:rsid w:val="00B01B6E"/>
    <w:rsid w:val="00B1750B"/>
    <w:rsid w:val="00B56A01"/>
    <w:rsid w:val="00B7617A"/>
    <w:rsid w:val="00B82388"/>
    <w:rsid w:val="00BA0C52"/>
    <w:rsid w:val="00BE2952"/>
    <w:rsid w:val="00BE4E44"/>
    <w:rsid w:val="00BF05A4"/>
    <w:rsid w:val="00BF385F"/>
    <w:rsid w:val="00C33545"/>
    <w:rsid w:val="00C637A3"/>
    <w:rsid w:val="00C758D7"/>
    <w:rsid w:val="00CA5445"/>
    <w:rsid w:val="00CB35A5"/>
    <w:rsid w:val="00CC15EE"/>
    <w:rsid w:val="00CC6E12"/>
    <w:rsid w:val="00CD035A"/>
    <w:rsid w:val="00CD3409"/>
    <w:rsid w:val="00CE2062"/>
    <w:rsid w:val="00CF3480"/>
    <w:rsid w:val="00CF3A9D"/>
    <w:rsid w:val="00D1646C"/>
    <w:rsid w:val="00D2601C"/>
    <w:rsid w:val="00D27FC3"/>
    <w:rsid w:val="00D61EB3"/>
    <w:rsid w:val="00D72671"/>
    <w:rsid w:val="00D76339"/>
    <w:rsid w:val="00D82A71"/>
    <w:rsid w:val="00D918DB"/>
    <w:rsid w:val="00D943DF"/>
    <w:rsid w:val="00DB1988"/>
    <w:rsid w:val="00DB3506"/>
    <w:rsid w:val="00DC0603"/>
    <w:rsid w:val="00DD58F6"/>
    <w:rsid w:val="00DD78E2"/>
    <w:rsid w:val="00DE1A29"/>
    <w:rsid w:val="00E02DB8"/>
    <w:rsid w:val="00E03809"/>
    <w:rsid w:val="00E06B0C"/>
    <w:rsid w:val="00E10069"/>
    <w:rsid w:val="00E14ECE"/>
    <w:rsid w:val="00E213C3"/>
    <w:rsid w:val="00E2517B"/>
    <w:rsid w:val="00E316EB"/>
    <w:rsid w:val="00E31D28"/>
    <w:rsid w:val="00E36601"/>
    <w:rsid w:val="00E62247"/>
    <w:rsid w:val="00E65214"/>
    <w:rsid w:val="00E74179"/>
    <w:rsid w:val="00EB00F5"/>
    <w:rsid w:val="00EB341A"/>
    <w:rsid w:val="00EF3948"/>
    <w:rsid w:val="00F103B1"/>
    <w:rsid w:val="00F13833"/>
    <w:rsid w:val="00F30259"/>
    <w:rsid w:val="00F3316E"/>
    <w:rsid w:val="00F34ED2"/>
    <w:rsid w:val="00F623BC"/>
    <w:rsid w:val="00F80EA0"/>
    <w:rsid w:val="00F93696"/>
    <w:rsid w:val="00FB2F3B"/>
    <w:rsid w:val="00FD2747"/>
    <w:rsid w:val="00FD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022B78"/>
  <w15:docId w15:val="{0ECE21CD-AAF7-4BAC-8818-70E1FD51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D035A"/>
  </w:style>
  <w:style w:type="paragraph" w:styleId="Ttulo1">
    <w:name w:val="heading 1"/>
    <w:basedOn w:val="Normal"/>
    <w:next w:val="Normal"/>
    <w:qFormat/>
    <w:rsid w:val="00CD035A"/>
    <w:pPr>
      <w:keepNext/>
      <w:numPr>
        <w:numId w:val="14"/>
      </w:numPr>
      <w:jc w:val="both"/>
      <w:outlineLvl w:val="0"/>
    </w:pPr>
    <w:rPr>
      <w:sz w:val="24"/>
    </w:rPr>
  </w:style>
  <w:style w:type="paragraph" w:styleId="Ttulo2">
    <w:name w:val="heading 2"/>
    <w:basedOn w:val="Normal"/>
    <w:next w:val="Normal"/>
    <w:qFormat/>
    <w:rsid w:val="00CD035A"/>
    <w:pPr>
      <w:keepNext/>
      <w:numPr>
        <w:ilvl w:val="1"/>
        <w:numId w:val="14"/>
      </w:numPr>
      <w:jc w:val="both"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rsid w:val="0018411B"/>
    <w:pPr>
      <w:keepNext/>
      <w:numPr>
        <w:ilvl w:val="2"/>
        <w:numId w:val="14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18411B"/>
    <w:pPr>
      <w:keepNext/>
      <w:numPr>
        <w:ilvl w:val="3"/>
        <w:numId w:val="14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18411B"/>
    <w:pPr>
      <w:numPr>
        <w:ilvl w:val="4"/>
        <w:numId w:val="1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18411B"/>
    <w:pPr>
      <w:numPr>
        <w:ilvl w:val="5"/>
        <w:numId w:val="14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18411B"/>
    <w:pPr>
      <w:numPr>
        <w:ilvl w:val="6"/>
        <w:numId w:val="14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qFormat/>
    <w:rsid w:val="0018411B"/>
    <w:pPr>
      <w:numPr>
        <w:ilvl w:val="7"/>
        <w:numId w:val="14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qFormat/>
    <w:rsid w:val="0018411B"/>
    <w:pPr>
      <w:numPr>
        <w:ilvl w:val="8"/>
        <w:numId w:val="14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rsid w:val="00CD035A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rsid w:val="00CD035A"/>
    <w:rPr>
      <w:color w:val="0000FF"/>
      <w:u w:val="single"/>
    </w:rPr>
  </w:style>
  <w:style w:type="character" w:styleId="nfase">
    <w:name w:val="Emphasis"/>
    <w:uiPriority w:val="20"/>
    <w:qFormat/>
    <w:rsid w:val="00040191"/>
    <w:rPr>
      <w:i/>
      <w:iCs/>
    </w:rPr>
  </w:style>
  <w:style w:type="paragraph" w:customStyle="1" w:styleId="Pargrafo">
    <w:name w:val="Parágrafo"/>
    <w:basedOn w:val="Normal"/>
    <w:uiPriority w:val="99"/>
    <w:rsid w:val="0009640E"/>
    <w:pPr>
      <w:tabs>
        <w:tab w:val="left" w:pos="580"/>
      </w:tabs>
      <w:autoSpaceDE w:val="0"/>
      <w:autoSpaceDN w:val="0"/>
      <w:adjustRightInd w:val="0"/>
      <w:spacing w:line="306" w:lineRule="atLeast"/>
      <w:ind w:firstLine="340"/>
      <w:jc w:val="both"/>
      <w:textAlignment w:val="center"/>
    </w:pPr>
    <w:rPr>
      <w:rFonts w:ascii="RotisSemiSans Light" w:hAnsi="RotisSemiSans Light" w:cs="RotisSemiSans Light"/>
      <w:color w:val="000000"/>
      <w:w w:val="95"/>
      <w:sz w:val="26"/>
      <w:szCs w:val="26"/>
    </w:rPr>
  </w:style>
  <w:style w:type="paragraph" w:styleId="Textodebalo">
    <w:name w:val="Balloon Text"/>
    <w:basedOn w:val="Normal"/>
    <w:link w:val="TextodebaloChar"/>
    <w:rsid w:val="0029715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29715D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rsid w:val="008C50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thor">
    <w:name w:val="author"/>
    <w:rsid w:val="009D1313"/>
  </w:style>
  <w:style w:type="character" w:customStyle="1" w:styleId="a-color-secondary">
    <w:name w:val="a-color-secondary"/>
    <w:rsid w:val="009D1313"/>
  </w:style>
  <w:style w:type="character" w:customStyle="1" w:styleId="a-size-extra-large">
    <w:name w:val="a-size-extra-large"/>
    <w:rsid w:val="00AE65BE"/>
  </w:style>
  <w:style w:type="character" w:styleId="HiperlinkVisitado">
    <w:name w:val="FollowedHyperlink"/>
    <w:rsid w:val="00D76339"/>
    <w:rPr>
      <w:color w:val="954F72"/>
      <w:u w:val="single"/>
    </w:rPr>
  </w:style>
  <w:style w:type="character" w:customStyle="1" w:styleId="MenoPendente1">
    <w:name w:val="Menção Pendente1"/>
    <w:uiPriority w:val="99"/>
    <w:semiHidden/>
    <w:unhideWhenUsed/>
    <w:rsid w:val="007C7EB3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rsid w:val="00527A22"/>
  </w:style>
  <w:style w:type="character" w:customStyle="1" w:styleId="TextodenotaderodapChar">
    <w:name w:val="Texto de nota de rodapé Char"/>
    <w:basedOn w:val="Fontepargpadro"/>
    <w:link w:val="Textodenotaderodap"/>
    <w:rsid w:val="00527A22"/>
  </w:style>
  <w:style w:type="character" w:styleId="Refdenotaderodap">
    <w:name w:val="footnote reference"/>
    <w:rsid w:val="00527A22"/>
    <w:rPr>
      <w:vertAlign w:val="superscript"/>
    </w:rPr>
  </w:style>
  <w:style w:type="paragraph" w:styleId="Corpodetexto2">
    <w:name w:val="Body Text 2"/>
    <w:basedOn w:val="Normal"/>
    <w:link w:val="Corpodetexto2Char"/>
    <w:rsid w:val="0026761C"/>
    <w:pPr>
      <w:jc w:val="both"/>
    </w:pPr>
    <w:rPr>
      <w:rFonts w:ascii="Arial" w:hAnsi="Arial"/>
      <w:sz w:val="24"/>
    </w:rPr>
  </w:style>
  <w:style w:type="character" w:customStyle="1" w:styleId="Corpodetexto2Char">
    <w:name w:val="Corpo de texto 2 Char"/>
    <w:basedOn w:val="Fontepargpadro"/>
    <w:link w:val="Corpodetexto2"/>
    <w:rsid w:val="0026761C"/>
    <w:rPr>
      <w:rFonts w:ascii="Arial" w:hAnsi="Arial"/>
      <w:sz w:val="24"/>
    </w:rPr>
  </w:style>
  <w:style w:type="paragraph" w:customStyle="1" w:styleId="Blockquote">
    <w:name w:val="Blockquote"/>
    <w:basedOn w:val="Normal"/>
    <w:rsid w:val="00EB00F5"/>
    <w:pPr>
      <w:spacing w:before="100" w:after="100"/>
      <w:ind w:left="360" w:right="360"/>
    </w:pPr>
    <w:rPr>
      <w:sz w:val="24"/>
      <w:szCs w:val="24"/>
    </w:rPr>
  </w:style>
  <w:style w:type="paragraph" w:styleId="SemEspaamento">
    <w:name w:val="No Spacing"/>
    <w:uiPriority w:val="1"/>
    <w:qFormat/>
    <w:rsid w:val="00CE2062"/>
  </w:style>
  <w:style w:type="paragraph" w:styleId="PargrafodaLista">
    <w:name w:val="List Paragraph"/>
    <w:basedOn w:val="Normal"/>
    <w:uiPriority w:val="34"/>
    <w:qFormat/>
    <w:rsid w:val="00D918DB"/>
    <w:pPr>
      <w:ind w:left="720"/>
      <w:contextualSpacing/>
    </w:pPr>
  </w:style>
  <w:style w:type="character" w:customStyle="1" w:styleId="NormalWebChar">
    <w:name w:val="Normal (Web) Char"/>
    <w:link w:val="NormalWeb"/>
    <w:uiPriority w:val="99"/>
    <w:locked/>
    <w:rsid w:val="00421B6F"/>
    <w:rPr>
      <w:sz w:val="24"/>
      <w:szCs w:val="24"/>
    </w:rPr>
  </w:style>
  <w:style w:type="paragraph" w:customStyle="1" w:styleId="xmsonormal">
    <w:name w:val="x_msonormal"/>
    <w:basedOn w:val="Normal"/>
    <w:uiPriority w:val="99"/>
    <w:rsid w:val="00421B6F"/>
    <w:rPr>
      <w:rFonts w:eastAsiaTheme="minorHAnsi"/>
      <w:sz w:val="24"/>
      <w:szCs w:val="24"/>
    </w:rPr>
  </w:style>
  <w:style w:type="character" w:customStyle="1" w:styleId="txttitulobusca">
    <w:name w:val="txttitulobusca"/>
    <w:rsid w:val="00AA7441"/>
    <w:rPr>
      <w:lang w:val="pt-PT"/>
    </w:rPr>
  </w:style>
  <w:style w:type="character" w:styleId="Forte">
    <w:name w:val="Strong"/>
    <w:uiPriority w:val="22"/>
    <w:qFormat/>
    <w:rsid w:val="001E41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32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5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8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2C6AE-88EC-4B99-A075-4E01B533F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656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UNIVERSIDADE PAULISTA – UNIP</vt:lpstr>
    </vt:vector>
  </TitlesOfParts>
  <Company/>
  <LinksUpToDate>false</LinksUpToDate>
  <CharactersWithSpaces>4191</CharactersWithSpaces>
  <SharedDoc>false</SharedDoc>
  <HLinks>
    <vt:vector size="30" baseType="variant">
      <vt:variant>
        <vt:i4>1572866</vt:i4>
      </vt:variant>
      <vt:variant>
        <vt:i4>15</vt:i4>
      </vt:variant>
      <vt:variant>
        <vt:i4>0</vt:i4>
      </vt:variant>
      <vt:variant>
        <vt:i4>5</vt:i4>
      </vt:variant>
      <vt:variant>
        <vt:lpwstr>http://www.scielo.br/pdf/epsic/v18n2/v18n2a05.pdf</vt:lpwstr>
      </vt:variant>
      <vt:variant>
        <vt:lpwstr/>
      </vt:variant>
      <vt:variant>
        <vt:i4>6488178</vt:i4>
      </vt:variant>
      <vt:variant>
        <vt:i4>12</vt:i4>
      </vt:variant>
      <vt:variant>
        <vt:i4>0</vt:i4>
      </vt:variant>
      <vt:variant>
        <vt:i4>5</vt:i4>
      </vt:variant>
      <vt:variant>
        <vt:lpwstr>http://www.periodicos.ufc.br/index.php/psicologiaufc/article/view/92/91</vt:lpwstr>
      </vt:variant>
      <vt:variant>
        <vt:lpwstr/>
      </vt:variant>
      <vt:variant>
        <vt:i4>1245253</vt:i4>
      </vt:variant>
      <vt:variant>
        <vt:i4>9</vt:i4>
      </vt:variant>
      <vt:variant>
        <vt:i4>0</vt:i4>
      </vt:variant>
      <vt:variant>
        <vt:i4>5</vt:i4>
      </vt:variant>
      <vt:variant>
        <vt:lpwstr>http://revistagt.fpl.edu.br/get/article/viewFile/469/444</vt:lpwstr>
      </vt:variant>
      <vt:variant>
        <vt:lpwstr/>
      </vt:variant>
      <vt:variant>
        <vt:i4>3735587</vt:i4>
      </vt:variant>
      <vt:variant>
        <vt:i4>6</vt:i4>
      </vt:variant>
      <vt:variant>
        <vt:i4>0</vt:i4>
      </vt:variant>
      <vt:variant>
        <vt:i4>5</vt:i4>
      </vt:variant>
      <vt:variant>
        <vt:lpwstr>http://www.revistas.usp.br/rai/article/view/101485</vt:lpwstr>
      </vt:variant>
      <vt:variant>
        <vt:lpwstr/>
      </vt:variant>
      <vt:variant>
        <vt:i4>1376261</vt:i4>
      </vt:variant>
      <vt:variant>
        <vt:i4>3</vt:i4>
      </vt:variant>
      <vt:variant>
        <vt:i4>0</vt:i4>
      </vt:variant>
      <vt:variant>
        <vt:i4>5</vt:i4>
      </vt:variant>
      <vt:variant>
        <vt:lpwstr>https://www.nucleodoconhecimento.com.br/engenharia-de-producao/impactos-da-lideranca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UNIVERSIDADE PAULISTA – UNIP</dc:title>
  <dc:creator>xxxxxx</dc:creator>
  <cp:lastModifiedBy>Marcelo Zambon</cp:lastModifiedBy>
  <cp:revision>14</cp:revision>
  <cp:lastPrinted>2019-06-22T14:23:00Z</cp:lastPrinted>
  <dcterms:created xsi:type="dcterms:W3CDTF">2020-05-20T16:17:00Z</dcterms:created>
  <dcterms:modified xsi:type="dcterms:W3CDTF">2024-06-01T00:26:00Z</dcterms:modified>
</cp:coreProperties>
</file>