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D8DA15" w14:textId="77777777" w:rsidR="006B3CD4" w:rsidRPr="00F13D76" w:rsidRDefault="003961D9" w:rsidP="006B3CD4">
      <w:pPr>
        <w:pStyle w:val="Ttul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PLANO DE ENSINO</w:t>
      </w:r>
    </w:p>
    <w:p w14:paraId="0F335463" w14:textId="77777777" w:rsidR="005B28EF" w:rsidRPr="00F13D76" w:rsidRDefault="005B28EF">
      <w:pPr>
        <w:pStyle w:val="Ttulo"/>
        <w:rPr>
          <w:rFonts w:cs="Arial"/>
          <w:sz w:val="24"/>
          <w:szCs w:val="24"/>
        </w:rPr>
      </w:pPr>
    </w:p>
    <w:p w14:paraId="3F391E13" w14:textId="77777777" w:rsidR="005B28EF" w:rsidRPr="00F13D76" w:rsidRDefault="005B28EF">
      <w:pPr>
        <w:rPr>
          <w:rFonts w:ascii="Arial" w:hAnsi="Arial" w:cs="Arial"/>
          <w:sz w:val="24"/>
          <w:szCs w:val="24"/>
        </w:rPr>
      </w:pPr>
      <w:r w:rsidRPr="00F13D76">
        <w:rPr>
          <w:rFonts w:ascii="Arial" w:hAnsi="Arial" w:cs="Arial"/>
          <w:b/>
          <w:sz w:val="24"/>
          <w:szCs w:val="24"/>
        </w:rPr>
        <w:t xml:space="preserve">CURSO: </w:t>
      </w:r>
      <w:r w:rsidR="00EC73A8">
        <w:rPr>
          <w:rFonts w:ascii="Arial" w:hAnsi="Arial" w:cs="Arial"/>
          <w:sz w:val="24"/>
          <w:szCs w:val="24"/>
        </w:rPr>
        <w:t>Administração</w:t>
      </w:r>
    </w:p>
    <w:p w14:paraId="0D439D04" w14:textId="3E033E48" w:rsidR="005B28EF" w:rsidRPr="00F13D76" w:rsidRDefault="005B28EF">
      <w:pPr>
        <w:rPr>
          <w:rFonts w:ascii="Arial" w:hAnsi="Arial" w:cs="Arial"/>
          <w:b/>
          <w:sz w:val="24"/>
          <w:szCs w:val="24"/>
        </w:rPr>
      </w:pPr>
      <w:r w:rsidRPr="00F13D76">
        <w:rPr>
          <w:rFonts w:ascii="Arial" w:hAnsi="Arial" w:cs="Arial"/>
          <w:b/>
          <w:sz w:val="24"/>
          <w:szCs w:val="24"/>
        </w:rPr>
        <w:t>S</w:t>
      </w:r>
      <w:r w:rsidR="00563DDA">
        <w:rPr>
          <w:rFonts w:ascii="Arial" w:hAnsi="Arial" w:cs="Arial"/>
          <w:b/>
          <w:sz w:val="24"/>
          <w:szCs w:val="24"/>
        </w:rPr>
        <w:t>EMESTRE</w:t>
      </w:r>
      <w:r w:rsidRPr="00F13D76">
        <w:rPr>
          <w:rFonts w:ascii="Arial" w:hAnsi="Arial" w:cs="Arial"/>
          <w:sz w:val="24"/>
          <w:szCs w:val="24"/>
        </w:rPr>
        <w:t xml:space="preserve">: </w:t>
      </w:r>
      <w:r w:rsidR="00E542D7">
        <w:rPr>
          <w:rFonts w:ascii="Arial" w:hAnsi="Arial" w:cs="Arial"/>
          <w:sz w:val="24"/>
          <w:szCs w:val="24"/>
        </w:rPr>
        <w:t>4º</w:t>
      </w:r>
      <w:r w:rsidR="00EC73A8">
        <w:rPr>
          <w:rFonts w:ascii="Arial" w:hAnsi="Arial" w:cs="Arial"/>
          <w:sz w:val="24"/>
          <w:szCs w:val="24"/>
        </w:rPr>
        <w:t xml:space="preserve"> </w:t>
      </w:r>
    </w:p>
    <w:p w14:paraId="75EB5B52" w14:textId="77777777" w:rsidR="005B28EF" w:rsidRPr="00F13D76" w:rsidRDefault="005B28EF">
      <w:pPr>
        <w:pStyle w:val="Ttulo6"/>
        <w:rPr>
          <w:rFonts w:cs="Arial"/>
          <w:sz w:val="24"/>
          <w:szCs w:val="24"/>
        </w:rPr>
      </w:pPr>
      <w:r w:rsidRPr="00F13D76">
        <w:rPr>
          <w:rFonts w:cs="Arial"/>
          <w:sz w:val="24"/>
          <w:szCs w:val="24"/>
        </w:rPr>
        <w:t xml:space="preserve">DISCIPLINA: </w:t>
      </w:r>
      <w:r w:rsidRPr="00F13D76">
        <w:rPr>
          <w:rFonts w:cs="Arial"/>
          <w:b w:val="0"/>
          <w:sz w:val="24"/>
          <w:szCs w:val="24"/>
        </w:rPr>
        <w:t>Processos</w:t>
      </w:r>
      <w:r w:rsidR="002935D1">
        <w:rPr>
          <w:rFonts w:cs="Arial"/>
          <w:b w:val="0"/>
          <w:sz w:val="24"/>
          <w:szCs w:val="24"/>
        </w:rPr>
        <w:t xml:space="preserve"> Organizacionais</w:t>
      </w:r>
    </w:p>
    <w:p w14:paraId="611B53D2" w14:textId="77777777" w:rsidR="005B28EF" w:rsidRDefault="005B28EF">
      <w:pPr>
        <w:rPr>
          <w:rFonts w:ascii="Arial" w:hAnsi="Arial" w:cs="Arial"/>
          <w:sz w:val="24"/>
          <w:szCs w:val="24"/>
        </w:rPr>
      </w:pPr>
      <w:r w:rsidRPr="00F13D76">
        <w:rPr>
          <w:rFonts w:ascii="Arial" w:hAnsi="Arial" w:cs="Arial"/>
          <w:b/>
          <w:sz w:val="24"/>
          <w:szCs w:val="24"/>
        </w:rPr>
        <w:t>C</w:t>
      </w:r>
      <w:r w:rsidR="004959AB">
        <w:rPr>
          <w:rFonts w:ascii="Arial" w:hAnsi="Arial" w:cs="Arial"/>
          <w:b/>
          <w:sz w:val="24"/>
          <w:szCs w:val="24"/>
        </w:rPr>
        <w:t xml:space="preserve">ARGA </w:t>
      </w:r>
      <w:r w:rsidRPr="00F13D76">
        <w:rPr>
          <w:rFonts w:ascii="Arial" w:hAnsi="Arial" w:cs="Arial"/>
          <w:b/>
          <w:sz w:val="24"/>
          <w:szCs w:val="24"/>
        </w:rPr>
        <w:t>H</w:t>
      </w:r>
      <w:r w:rsidR="004959AB">
        <w:rPr>
          <w:rFonts w:ascii="Arial" w:hAnsi="Arial" w:cs="Arial"/>
          <w:b/>
          <w:sz w:val="24"/>
          <w:szCs w:val="24"/>
        </w:rPr>
        <w:t>ORÁRIA</w:t>
      </w:r>
      <w:r w:rsidRPr="00F13D76">
        <w:rPr>
          <w:rFonts w:ascii="Arial" w:hAnsi="Arial" w:cs="Arial"/>
          <w:b/>
          <w:sz w:val="24"/>
          <w:szCs w:val="24"/>
        </w:rPr>
        <w:t xml:space="preserve"> S</w:t>
      </w:r>
      <w:r w:rsidR="004959AB">
        <w:rPr>
          <w:rFonts w:ascii="Arial" w:hAnsi="Arial" w:cs="Arial"/>
          <w:b/>
          <w:sz w:val="24"/>
          <w:szCs w:val="24"/>
        </w:rPr>
        <w:t>EMANAL</w:t>
      </w:r>
      <w:r w:rsidRPr="00F13D76">
        <w:rPr>
          <w:rFonts w:ascii="Arial" w:hAnsi="Arial" w:cs="Arial"/>
          <w:b/>
          <w:sz w:val="24"/>
          <w:szCs w:val="24"/>
        </w:rPr>
        <w:t xml:space="preserve">: </w:t>
      </w:r>
      <w:r w:rsidR="0076541E" w:rsidRPr="0076541E">
        <w:rPr>
          <w:rFonts w:ascii="Arial" w:hAnsi="Arial" w:cs="Arial"/>
          <w:sz w:val="24"/>
          <w:szCs w:val="24"/>
        </w:rPr>
        <w:t>0</w:t>
      </w:r>
      <w:r w:rsidR="00BC2429">
        <w:rPr>
          <w:rFonts w:ascii="Arial" w:hAnsi="Arial" w:cs="Arial"/>
          <w:sz w:val="24"/>
          <w:szCs w:val="24"/>
        </w:rPr>
        <w:t>3</w:t>
      </w:r>
      <w:r w:rsidR="00F85347">
        <w:rPr>
          <w:rFonts w:ascii="Arial" w:hAnsi="Arial" w:cs="Arial"/>
          <w:sz w:val="24"/>
          <w:szCs w:val="24"/>
        </w:rPr>
        <w:t xml:space="preserve"> Horas</w:t>
      </w:r>
      <w:r w:rsidRPr="00F13D76">
        <w:rPr>
          <w:rFonts w:ascii="Arial" w:hAnsi="Arial" w:cs="Arial"/>
          <w:sz w:val="24"/>
          <w:szCs w:val="24"/>
        </w:rPr>
        <w:t>/a</w:t>
      </w:r>
      <w:r w:rsidR="00DA1E9C">
        <w:rPr>
          <w:rFonts w:ascii="Arial" w:hAnsi="Arial" w:cs="Arial"/>
          <w:sz w:val="24"/>
          <w:szCs w:val="24"/>
        </w:rPr>
        <w:t>ula</w:t>
      </w:r>
    </w:p>
    <w:p w14:paraId="706B8304" w14:textId="77777777" w:rsidR="00AC666F" w:rsidRDefault="00AC666F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CARGA HORÁRIA SEMESTRAL: </w:t>
      </w:r>
      <w:r w:rsidR="00BC2429">
        <w:rPr>
          <w:rFonts w:ascii="Arial" w:hAnsi="Arial"/>
          <w:sz w:val="24"/>
        </w:rPr>
        <w:t>6</w:t>
      </w:r>
      <w:r>
        <w:rPr>
          <w:rFonts w:ascii="Arial" w:hAnsi="Arial"/>
          <w:sz w:val="24"/>
        </w:rPr>
        <w:t>0</w:t>
      </w:r>
      <w:r w:rsidR="00F85347">
        <w:rPr>
          <w:rFonts w:ascii="Arial" w:hAnsi="Arial"/>
          <w:sz w:val="24"/>
        </w:rPr>
        <w:t xml:space="preserve"> Horas</w:t>
      </w:r>
    </w:p>
    <w:p w14:paraId="678E2796" w14:textId="77777777" w:rsidR="00F85347" w:rsidRPr="00F13D76" w:rsidRDefault="00F85347" w:rsidP="00FC7A12">
      <w:pPr>
        <w:rPr>
          <w:rFonts w:ascii="Arial" w:hAnsi="Arial" w:cs="Arial"/>
          <w:sz w:val="24"/>
          <w:szCs w:val="24"/>
        </w:rPr>
      </w:pPr>
    </w:p>
    <w:p w14:paraId="53919E80" w14:textId="77777777" w:rsidR="00536B92" w:rsidRPr="00F13D76" w:rsidRDefault="00536B92">
      <w:pPr>
        <w:jc w:val="both"/>
        <w:rPr>
          <w:rFonts w:ascii="Arial" w:hAnsi="Arial" w:cs="Arial"/>
          <w:sz w:val="24"/>
          <w:szCs w:val="24"/>
        </w:rPr>
      </w:pPr>
    </w:p>
    <w:p w14:paraId="147A7BC1" w14:textId="77777777" w:rsidR="005B28EF" w:rsidRPr="00F13D76" w:rsidRDefault="00D775D6">
      <w:pPr>
        <w:jc w:val="both"/>
        <w:rPr>
          <w:rFonts w:ascii="Arial" w:hAnsi="Arial" w:cs="Arial"/>
          <w:b/>
          <w:sz w:val="24"/>
          <w:szCs w:val="24"/>
        </w:rPr>
      </w:pPr>
      <w:r w:rsidRPr="00F13D76">
        <w:rPr>
          <w:rFonts w:ascii="Arial" w:hAnsi="Arial" w:cs="Arial"/>
          <w:b/>
          <w:sz w:val="24"/>
          <w:szCs w:val="24"/>
        </w:rPr>
        <w:t>I – EMENTA</w:t>
      </w:r>
    </w:p>
    <w:p w14:paraId="39EA5A21" w14:textId="77777777" w:rsidR="005B28EF" w:rsidRPr="00F13D76" w:rsidRDefault="005B28EF">
      <w:pPr>
        <w:jc w:val="both"/>
        <w:rPr>
          <w:rFonts w:ascii="Arial" w:hAnsi="Arial" w:cs="Arial"/>
          <w:b/>
          <w:sz w:val="24"/>
          <w:szCs w:val="24"/>
        </w:rPr>
      </w:pPr>
    </w:p>
    <w:p w14:paraId="6E90749C" w14:textId="32D55BBB" w:rsidR="005B28EF" w:rsidRPr="00196D0A" w:rsidRDefault="00196D0A" w:rsidP="00FC7A12">
      <w:pPr>
        <w:jc w:val="both"/>
        <w:rPr>
          <w:rFonts w:ascii="Arial" w:hAnsi="Arial" w:cs="Arial"/>
          <w:sz w:val="24"/>
          <w:szCs w:val="24"/>
        </w:rPr>
      </w:pPr>
      <w:r w:rsidRPr="00196D0A">
        <w:rPr>
          <w:rFonts w:ascii="Arial" w:hAnsi="Arial" w:cs="Arial"/>
          <w:sz w:val="24"/>
          <w:szCs w:val="24"/>
        </w:rPr>
        <w:t xml:space="preserve">Esta disciplina trata do que são os processos organizacionais e </w:t>
      </w:r>
      <w:r w:rsidR="00F42DE6">
        <w:rPr>
          <w:rFonts w:ascii="Arial" w:hAnsi="Arial" w:cs="Arial"/>
          <w:sz w:val="24"/>
          <w:szCs w:val="24"/>
        </w:rPr>
        <w:t>da modelagem</w:t>
      </w:r>
      <w:r w:rsidR="00077E30">
        <w:rPr>
          <w:rFonts w:ascii="Arial" w:hAnsi="Arial" w:cs="Arial"/>
          <w:sz w:val="24"/>
          <w:szCs w:val="24"/>
        </w:rPr>
        <w:t>, análise, desenho e gerenciamento dos processos</w:t>
      </w:r>
      <w:r w:rsidRPr="00196D0A">
        <w:rPr>
          <w:rFonts w:ascii="Arial" w:hAnsi="Arial" w:cs="Arial"/>
          <w:sz w:val="24"/>
          <w:szCs w:val="24"/>
        </w:rPr>
        <w:t xml:space="preserve">. Trata, também, das sistemáticas de melhoria </w:t>
      </w:r>
      <w:r w:rsidR="00077E30">
        <w:rPr>
          <w:rFonts w:ascii="Arial" w:hAnsi="Arial" w:cs="Arial"/>
          <w:sz w:val="24"/>
          <w:szCs w:val="24"/>
        </w:rPr>
        <w:t xml:space="preserve">e permite </w:t>
      </w:r>
      <w:r w:rsidRPr="00196D0A">
        <w:rPr>
          <w:rFonts w:ascii="Arial" w:hAnsi="Arial" w:cs="Arial"/>
          <w:sz w:val="24"/>
          <w:szCs w:val="24"/>
        </w:rPr>
        <w:t xml:space="preserve">uma visão das principais normas relacionadas à gestão por processos e </w:t>
      </w:r>
      <w:r w:rsidR="00FC7A12">
        <w:rPr>
          <w:rFonts w:ascii="Arial" w:hAnsi="Arial" w:cs="Arial"/>
          <w:sz w:val="24"/>
          <w:szCs w:val="24"/>
        </w:rPr>
        <w:t xml:space="preserve">sua aplicação nas </w:t>
      </w:r>
      <w:r w:rsidR="00077E30">
        <w:rPr>
          <w:rFonts w:ascii="Arial" w:hAnsi="Arial" w:cs="Arial"/>
          <w:sz w:val="24"/>
          <w:szCs w:val="24"/>
        </w:rPr>
        <w:t>organizações, bem como a</w:t>
      </w:r>
      <w:r w:rsidR="00FC7A12">
        <w:rPr>
          <w:rFonts w:ascii="Arial" w:hAnsi="Arial" w:cs="Arial"/>
          <w:sz w:val="24"/>
          <w:szCs w:val="24"/>
        </w:rPr>
        <w:t>s novas visões de processos para as empresas no mundo atual.</w:t>
      </w:r>
    </w:p>
    <w:p w14:paraId="36D66F98" w14:textId="77777777" w:rsidR="00536B92" w:rsidRDefault="00536B92">
      <w:pPr>
        <w:jc w:val="both"/>
        <w:rPr>
          <w:rFonts w:ascii="Arial" w:hAnsi="Arial" w:cs="Arial"/>
          <w:sz w:val="24"/>
          <w:szCs w:val="24"/>
        </w:rPr>
      </w:pPr>
    </w:p>
    <w:p w14:paraId="5B83FBD9" w14:textId="77777777" w:rsidR="003D6415" w:rsidRPr="00196D0A" w:rsidRDefault="003D6415">
      <w:pPr>
        <w:jc w:val="both"/>
        <w:rPr>
          <w:rFonts w:ascii="Arial" w:hAnsi="Arial" w:cs="Arial"/>
          <w:sz w:val="24"/>
          <w:szCs w:val="24"/>
        </w:rPr>
      </w:pPr>
    </w:p>
    <w:p w14:paraId="7161A7AB" w14:textId="77777777" w:rsidR="005B28EF" w:rsidRPr="00196D0A" w:rsidRDefault="005B28EF">
      <w:pPr>
        <w:jc w:val="both"/>
        <w:rPr>
          <w:rFonts w:ascii="Arial" w:hAnsi="Arial" w:cs="Arial"/>
          <w:b/>
          <w:sz w:val="24"/>
          <w:szCs w:val="24"/>
        </w:rPr>
      </w:pPr>
      <w:r w:rsidRPr="00196D0A">
        <w:rPr>
          <w:rFonts w:ascii="Arial" w:hAnsi="Arial" w:cs="Arial"/>
          <w:b/>
          <w:sz w:val="24"/>
          <w:szCs w:val="24"/>
        </w:rPr>
        <w:t>II – OBJETIVOS GERAIS</w:t>
      </w:r>
    </w:p>
    <w:p w14:paraId="4A6A4448" w14:textId="77777777" w:rsidR="005B28EF" w:rsidRPr="00196D0A" w:rsidRDefault="005B28EF">
      <w:pPr>
        <w:pStyle w:val="Corpodetexto"/>
        <w:ind w:firstLine="708"/>
        <w:rPr>
          <w:rFonts w:cs="Arial"/>
          <w:sz w:val="24"/>
          <w:szCs w:val="24"/>
        </w:rPr>
      </w:pPr>
    </w:p>
    <w:p w14:paraId="69CA4D0E" w14:textId="77777777" w:rsidR="00CA19B4" w:rsidRPr="00CA19B4" w:rsidRDefault="00CA19B4" w:rsidP="00CA19B4">
      <w:pPr>
        <w:jc w:val="both"/>
        <w:rPr>
          <w:rFonts w:ascii="Arial" w:hAnsi="Arial" w:cs="Arial"/>
          <w:b/>
          <w:sz w:val="24"/>
          <w:szCs w:val="24"/>
        </w:rPr>
      </w:pPr>
      <w:r w:rsidRPr="00CA19B4">
        <w:rPr>
          <w:rFonts w:ascii="Arial" w:hAnsi="Arial" w:cs="Arial"/>
          <w:sz w:val="24"/>
          <w:szCs w:val="24"/>
        </w:rPr>
        <w:t>Contribuir para o desenvolvimento das competências requeridas dos alunos, conforme definidas no Projeto Pedagógico do Curso/PPC, em consonância com as Diretrizes Curriculares Nacionais relacionadas.</w:t>
      </w:r>
    </w:p>
    <w:p w14:paraId="10FAF631" w14:textId="5932F5EE" w:rsidR="003D6415" w:rsidRDefault="003D6415">
      <w:pPr>
        <w:pStyle w:val="Corpodetexto"/>
        <w:rPr>
          <w:rFonts w:cs="Arial"/>
          <w:sz w:val="24"/>
          <w:szCs w:val="24"/>
        </w:rPr>
      </w:pPr>
    </w:p>
    <w:p w14:paraId="131185E7" w14:textId="77777777" w:rsidR="002B1F9F" w:rsidRPr="00196D0A" w:rsidRDefault="002B1F9F">
      <w:pPr>
        <w:pStyle w:val="Corpodetexto"/>
        <w:rPr>
          <w:rFonts w:cs="Arial"/>
          <w:sz w:val="24"/>
          <w:szCs w:val="24"/>
        </w:rPr>
      </w:pPr>
    </w:p>
    <w:p w14:paraId="06C3830E" w14:textId="77777777" w:rsidR="005B28EF" w:rsidRPr="00196D0A" w:rsidRDefault="005B28EF">
      <w:pPr>
        <w:pStyle w:val="Corpodetexto"/>
        <w:rPr>
          <w:rFonts w:cs="Arial"/>
          <w:b/>
          <w:sz w:val="24"/>
          <w:szCs w:val="24"/>
        </w:rPr>
      </w:pPr>
      <w:r w:rsidRPr="00196D0A">
        <w:rPr>
          <w:rFonts w:cs="Arial"/>
          <w:b/>
          <w:sz w:val="24"/>
          <w:szCs w:val="24"/>
        </w:rPr>
        <w:t>III – OBJETIVOS ESPECÍFICOS</w:t>
      </w:r>
    </w:p>
    <w:p w14:paraId="15876DFB" w14:textId="77777777" w:rsidR="005B28EF" w:rsidRPr="00196D0A" w:rsidRDefault="005B28EF">
      <w:pPr>
        <w:pStyle w:val="Corpodetexto"/>
        <w:rPr>
          <w:rFonts w:cs="Arial"/>
          <w:sz w:val="24"/>
          <w:szCs w:val="24"/>
        </w:rPr>
      </w:pPr>
    </w:p>
    <w:p w14:paraId="0792EB03" w14:textId="77777777" w:rsidR="00F13D76" w:rsidRDefault="00196D0A">
      <w:pPr>
        <w:pStyle w:val="Ttulo5"/>
        <w:rPr>
          <w:b w:val="0"/>
          <w:sz w:val="24"/>
          <w:szCs w:val="24"/>
        </w:rPr>
      </w:pPr>
      <w:r w:rsidRPr="00196D0A">
        <w:rPr>
          <w:b w:val="0"/>
          <w:sz w:val="24"/>
          <w:szCs w:val="24"/>
        </w:rPr>
        <w:t>Saber visualizar as organizações como um conjunto de processos inter-relacionados, relacionar com a normalização aplicável e saber como avaliar e melhorar esses processos.</w:t>
      </w:r>
    </w:p>
    <w:p w14:paraId="2A4E87BD" w14:textId="3547A1E7" w:rsidR="000F7C36" w:rsidRDefault="000F7C36" w:rsidP="000F7C36"/>
    <w:p w14:paraId="181ADA3C" w14:textId="77777777" w:rsidR="002B1F9F" w:rsidRDefault="002B1F9F" w:rsidP="000F7C36"/>
    <w:p w14:paraId="21BA3999" w14:textId="77777777" w:rsidR="000F7C36" w:rsidRDefault="000F7C36" w:rsidP="000F7C3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IV – COMPETÊNCIAS</w:t>
      </w:r>
    </w:p>
    <w:p w14:paraId="0040778E" w14:textId="77777777" w:rsidR="000F7C36" w:rsidRDefault="000F7C36" w:rsidP="000F7C36">
      <w:pPr>
        <w:rPr>
          <w:rFonts w:ascii="Arial" w:hAnsi="Arial" w:cs="Arial"/>
          <w:b/>
          <w:sz w:val="24"/>
          <w:szCs w:val="24"/>
        </w:rPr>
      </w:pPr>
    </w:p>
    <w:p w14:paraId="44373550" w14:textId="1215DCC5" w:rsidR="000F7C36" w:rsidRPr="000F7C36" w:rsidRDefault="000F7C36" w:rsidP="000F7C36">
      <w:pPr>
        <w:pStyle w:val="SemEspaamento"/>
        <w:numPr>
          <w:ilvl w:val="0"/>
          <w:numId w:val="46"/>
        </w:numPr>
        <w:rPr>
          <w:rFonts w:ascii="Arial" w:hAnsi="Arial" w:cs="Arial"/>
          <w:sz w:val="24"/>
          <w:szCs w:val="24"/>
        </w:rPr>
      </w:pPr>
      <w:r w:rsidRPr="000F7C36">
        <w:rPr>
          <w:rFonts w:ascii="Arial" w:hAnsi="Arial" w:cs="Arial"/>
          <w:sz w:val="24"/>
          <w:szCs w:val="24"/>
        </w:rPr>
        <w:t>Senso crítico e capacidade de contextualização</w:t>
      </w:r>
      <w:r w:rsidR="00CE416D">
        <w:rPr>
          <w:rFonts w:ascii="Arial" w:hAnsi="Arial" w:cs="Arial"/>
          <w:sz w:val="24"/>
          <w:szCs w:val="24"/>
        </w:rPr>
        <w:t>.</w:t>
      </w:r>
    </w:p>
    <w:p w14:paraId="150516C8" w14:textId="6BC32DE2" w:rsidR="000F7C36" w:rsidRPr="000F7C36" w:rsidRDefault="000F7C36" w:rsidP="000F7C36">
      <w:pPr>
        <w:pStyle w:val="SemEspaamento"/>
        <w:numPr>
          <w:ilvl w:val="0"/>
          <w:numId w:val="46"/>
        </w:numPr>
        <w:rPr>
          <w:rFonts w:ascii="Arial" w:hAnsi="Arial" w:cs="Arial"/>
          <w:sz w:val="24"/>
          <w:szCs w:val="24"/>
        </w:rPr>
      </w:pPr>
      <w:r w:rsidRPr="000F7C36">
        <w:rPr>
          <w:rFonts w:ascii="Arial" w:hAnsi="Arial" w:cs="Arial"/>
          <w:sz w:val="24"/>
          <w:szCs w:val="24"/>
        </w:rPr>
        <w:t>Visão estratégica</w:t>
      </w:r>
      <w:r w:rsidR="00CE416D">
        <w:rPr>
          <w:rFonts w:ascii="Arial" w:hAnsi="Arial" w:cs="Arial"/>
          <w:sz w:val="24"/>
          <w:szCs w:val="24"/>
        </w:rPr>
        <w:t>.</w:t>
      </w:r>
    </w:p>
    <w:p w14:paraId="7F47BAEA" w14:textId="39C41968" w:rsidR="000F7C36" w:rsidRPr="000F7C36" w:rsidRDefault="000F7C36" w:rsidP="000F7C36">
      <w:pPr>
        <w:pStyle w:val="SemEspaamento"/>
        <w:numPr>
          <w:ilvl w:val="0"/>
          <w:numId w:val="46"/>
        </w:numPr>
        <w:rPr>
          <w:rFonts w:ascii="Arial" w:hAnsi="Arial" w:cs="Arial"/>
          <w:sz w:val="24"/>
          <w:szCs w:val="24"/>
        </w:rPr>
      </w:pPr>
      <w:r w:rsidRPr="000F7C36">
        <w:rPr>
          <w:rFonts w:ascii="Arial" w:hAnsi="Arial" w:cs="Arial"/>
          <w:sz w:val="24"/>
          <w:szCs w:val="24"/>
        </w:rPr>
        <w:t>Pensamento sistêmico</w:t>
      </w:r>
      <w:r w:rsidR="00CE416D">
        <w:rPr>
          <w:rFonts w:ascii="Arial" w:hAnsi="Arial" w:cs="Arial"/>
          <w:sz w:val="24"/>
          <w:szCs w:val="24"/>
        </w:rPr>
        <w:t>.</w:t>
      </w:r>
    </w:p>
    <w:p w14:paraId="7DDA8F0D" w14:textId="330F909C" w:rsidR="000F7C36" w:rsidRPr="000F7C36" w:rsidRDefault="000F7C36" w:rsidP="000F7C36">
      <w:pPr>
        <w:pStyle w:val="SemEspaamento"/>
        <w:numPr>
          <w:ilvl w:val="0"/>
          <w:numId w:val="46"/>
        </w:numPr>
        <w:rPr>
          <w:rFonts w:ascii="Arial" w:hAnsi="Arial" w:cs="Arial"/>
          <w:sz w:val="24"/>
          <w:szCs w:val="24"/>
        </w:rPr>
      </w:pPr>
      <w:r w:rsidRPr="000F7C36">
        <w:rPr>
          <w:rFonts w:ascii="Arial" w:hAnsi="Arial" w:cs="Arial"/>
          <w:sz w:val="24"/>
          <w:szCs w:val="24"/>
        </w:rPr>
        <w:t>Orientação para processos</w:t>
      </w:r>
      <w:r w:rsidR="00CE416D">
        <w:rPr>
          <w:rFonts w:ascii="Arial" w:hAnsi="Arial" w:cs="Arial"/>
          <w:sz w:val="24"/>
          <w:szCs w:val="24"/>
        </w:rPr>
        <w:t>.</w:t>
      </w:r>
    </w:p>
    <w:p w14:paraId="44AEE33A" w14:textId="772B84BD" w:rsidR="000F7C36" w:rsidRPr="000F7C36" w:rsidRDefault="000F7C36" w:rsidP="000F7C36">
      <w:pPr>
        <w:pStyle w:val="SemEspaamento"/>
        <w:numPr>
          <w:ilvl w:val="0"/>
          <w:numId w:val="46"/>
        </w:numPr>
        <w:rPr>
          <w:rFonts w:ascii="Arial" w:hAnsi="Arial" w:cs="Arial"/>
          <w:sz w:val="24"/>
          <w:szCs w:val="24"/>
        </w:rPr>
      </w:pPr>
      <w:r w:rsidRPr="000F7C36">
        <w:rPr>
          <w:rFonts w:ascii="Arial" w:hAnsi="Arial" w:cs="Arial"/>
          <w:sz w:val="24"/>
          <w:szCs w:val="24"/>
        </w:rPr>
        <w:t>Orientação para as necessidades do cliente</w:t>
      </w:r>
      <w:r w:rsidR="00CE416D">
        <w:rPr>
          <w:rFonts w:ascii="Arial" w:hAnsi="Arial" w:cs="Arial"/>
          <w:sz w:val="24"/>
          <w:szCs w:val="24"/>
        </w:rPr>
        <w:t>.</w:t>
      </w:r>
    </w:p>
    <w:p w14:paraId="04500B81" w14:textId="5B903F38" w:rsidR="000F7C36" w:rsidRPr="000F7C36" w:rsidRDefault="000F7C36" w:rsidP="000F7C36">
      <w:pPr>
        <w:pStyle w:val="SemEspaamento"/>
        <w:numPr>
          <w:ilvl w:val="0"/>
          <w:numId w:val="46"/>
        </w:numPr>
        <w:rPr>
          <w:rFonts w:ascii="Arial" w:hAnsi="Arial" w:cs="Arial"/>
          <w:sz w:val="24"/>
          <w:szCs w:val="24"/>
        </w:rPr>
      </w:pPr>
      <w:r w:rsidRPr="000F7C36">
        <w:rPr>
          <w:rFonts w:ascii="Arial" w:hAnsi="Arial" w:cs="Arial"/>
          <w:sz w:val="24"/>
          <w:szCs w:val="24"/>
        </w:rPr>
        <w:t>Orientação para resultados</w:t>
      </w:r>
      <w:r w:rsidR="00CE416D">
        <w:rPr>
          <w:rFonts w:ascii="Arial" w:hAnsi="Arial" w:cs="Arial"/>
          <w:sz w:val="24"/>
          <w:szCs w:val="24"/>
        </w:rPr>
        <w:t>.</w:t>
      </w:r>
    </w:p>
    <w:p w14:paraId="0DD608C4" w14:textId="47D62B39" w:rsidR="000F7C36" w:rsidRPr="000F7C36" w:rsidRDefault="000F7C36" w:rsidP="000F7C36">
      <w:pPr>
        <w:pStyle w:val="SemEspaamento"/>
        <w:numPr>
          <w:ilvl w:val="0"/>
          <w:numId w:val="46"/>
        </w:numPr>
        <w:rPr>
          <w:rFonts w:ascii="Arial" w:hAnsi="Arial" w:cs="Arial"/>
          <w:sz w:val="24"/>
          <w:szCs w:val="24"/>
        </w:rPr>
      </w:pPr>
      <w:r w:rsidRPr="000F7C36">
        <w:rPr>
          <w:rFonts w:ascii="Arial" w:hAnsi="Arial" w:cs="Arial"/>
          <w:sz w:val="24"/>
          <w:szCs w:val="24"/>
        </w:rPr>
        <w:t>Consciência ética e social</w:t>
      </w:r>
      <w:r w:rsidR="00CE416D">
        <w:rPr>
          <w:rFonts w:ascii="Arial" w:hAnsi="Arial" w:cs="Arial"/>
          <w:sz w:val="24"/>
          <w:szCs w:val="24"/>
        </w:rPr>
        <w:t>.</w:t>
      </w:r>
    </w:p>
    <w:p w14:paraId="671B03D1" w14:textId="7E45086A" w:rsidR="000F7C36" w:rsidRPr="000F7C36" w:rsidRDefault="000F7C36" w:rsidP="000F7C36">
      <w:pPr>
        <w:pStyle w:val="SemEspaamento"/>
        <w:numPr>
          <w:ilvl w:val="0"/>
          <w:numId w:val="46"/>
        </w:numPr>
        <w:rPr>
          <w:rFonts w:ascii="Arial" w:hAnsi="Arial" w:cs="Arial"/>
          <w:sz w:val="24"/>
          <w:szCs w:val="24"/>
        </w:rPr>
      </w:pPr>
      <w:r w:rsidRPr="000F7C36">
        <w:rPr>
          <w:rFonts w:ascii="Arial" w:hAnsi="Arial" w:cs="Arial"/>
          <w:sz w:val="24"/>
          <w:szCs w:val="24"/>
        </w:rPr>
        <w:t>Solução de problemas</w:t>
      </w:r>
      <w:r w:rsidR="00CE416D">
        <w:rPr>
          <w:rFonts w:ascii="Arial" w:hAnsi="Arial" w:cs="Arial"/>
          <w:sz w:val="24"/>
          <w:szCs w:val="24"/>
        </w:rPr>
        <w:t>.</w:t>
      </w:r>
    </w:p>
    <w:p w14:paraId="126E671C" w14:textId="3960BB20" w:rsidR="000F7C36" w:rsidRPr="000F7C36" w:rsidRDefault="000F7C36" w:rsidP="000F7C36">
      <w:pPr>
        <w:pStyle w:val="SemEspaamento"/>
        <w:numPr>
          <w:ilvl w:val="0"/>
          <w:numId w:val="46"/>
        </w:numPr>
        <w:rPr>
          <w:rFonts w:ascii="Arial" w:hAnsi="Arial" w:cs="Arial"/>
          <w:sz w:val="24"/>
          <w:szCs w:val="24"/>
        </w:rPr>
      </w:pPr>
      <w:r w:rsidRPr="000F7C36">
        <w:rPr>
          <w:rFonts w:ascii="Arial" w:hAnsi="Arial" w:cs="Arial"/>
          <w:sz w:val="24"/>
          <w:szCs w:val="24"/>
        </w:rPr>
        <w:t>Trabalho em equipe</w:t>
      </w:r>
      <w:r w:rsidR="00CE416D">
        <w:rPr>
          <w:rFonts w:ascii="Arial" w:hAnsi="Arial" w:cs="Arial"/>
          <w:sz w:val="24"/>
          <w:szCs w:val="24"/>
        </w:rPr>
        <w:t>.</w:t>
      </w:r>
    </w:p>
    <w:p w14:paraId="30764C27" w14:textId="4EF794C3" w:rsidR="000F7C36" w:rsidRPr="000F7C36" w:rsidRDefault="000F7C36" w:rsidP="000F7C36">
      <w:pPr>
        <w:pStyle w:val="SemEspaamento"/>
        <w:numPr>
          <w:ilvl w:val="0"/>
          <w:numId w:val="46"/>
        </w:numPr>
        <w:rPr>
          <w:rFonts w:ascii="Arial" w:hAnsi="Arial" w:cs="Arial"/>
          <w:sz w:val="24"/>
          <w:szCs w:val="24"/>
        </w:rPr>
      </w:pPr>
      <w:r w:rsidRPr="000F7C36">
        <w:rPr>
          <w:rFonts w:ascii="Arial" w:hAnsi="Arial" w:cs="Arial"/>
          <w:sz w:val="24"/>
          <w:szCs w:val="24"/>
        </w:rPr>
        <w:t>Comunicação e expressão</w:t>
      </w:r>
      <w:r w:rsidR="00CE416D">
        <w:rPr>
          <w:rFonts w:ascii="Arial" w:hAnsi="Arial" w:cs="Arial"/>
          <w:sz w:val="24"/>
          <w:szCs w:val="24"/>
        </w:rPr>
        <w:t>.</w:t>
      </w:r>
    </w:p>
    <w:p w14:paraId="455449BC" w14:textId="0B12EA63" w:rsidR="000F7C36" w:rsidRPr="000F7C36" w:rsidRDefault="000F7C36" w:rsidP="000F7C36">
      <w:pPr>
        <w:pStyle w:val="SemEspaamento"/>
        <w:numPr>
          <w:ilvl w:val="0"/>
          <w:numId w:val="46"/>
        </w:numPr>
        <w:rPr>
          <w:rFonts w:ascii="Arial" w:hAnsi="Arial" w:cs="Arial"/>
          <w:sz w:val="24"/>
          <w:szCs w:val="24"/>
        </w:rPr>
      </w:pPr>
      <w:r w:rsidRPr="000F7C36">
        <w:rPr>
          <w:rFonts w:ascii="Arial" w:hAnsi="Arial" w:cs="Arial"/>
          <w:sz w:val="24"/>
          <w:szCs w:val="24"/>
        </w:rPr>
        <w:t>Desenvolvimento pessoal</w:t>
      </w:r>
      <w:r w:rsidR="00CE416D">
        <w:rPr>
          <w:rFonts w:ascii="Arial" w:hAnsi="Arial" w:cs="Arial"/>
          <w:sz w:val="24"/>
          <w:szCs w:val="24"/>
        </w:rPr>
        <w:t>.</w:t>
      </w:r>
    </w:p>
    <w:p w14:paraId="4D9D9BC5" w14:textId="6FB6A0DE" w:rsidR="000F7C36" w:rsidRPr="000F7C36" w:rsidRDefault="000F7C36" w:rsidP="007738CB">
      <w:pPr>
        <w:pStyle w:val="PargrafodaLista"/>
        <w:numPr>
          <w:ilvl w:val="0"/>
          <w:numId w:val="46"/>
        </w:numPr>
      </w:pPr>
      <w:r w:rsidRPr="000F7C36">
        <w:rPr>
          <w:rFonts w:ascii="Arial" w:hAnsi="Arial" w:cs="Arial"/>
          <w:sz w:val="24"/>
          <w:szCs w:val="24"/>
        </w:rPr>
        <w:t>Influenciar pessoas</w:t>
      </w:r>
      <w:r w:rsidR="00CE416D">
        <w:rPr>
          <w:rFonts w:ascii="Arial" w:hAnsi="Arial" w:cs="Arial"/>
          <w:sz w:val="24"/>
          <w:szCs w:val="24"/>
        </w:rPr>
        <w:t>.</w:t>
      </w:r>
    </w:p>
    <w:p w14:paraId="326DB2AD" w14:textId="77777777" w:rsidR="003D6415" w:rsidRPr="003D6415" w:rsidRDefault="003D6415" w:rsidP="003D6415"/>
    <w:p w14:paraId="356C7615" w14:textId="77777777" w:rsidR="00536B92" w:rsidRPr="00536B92" w:rsidRDefault="00536B92" w:rsidP="00536B92"/>
    <w:p w14:paraId="1CFAD84D" w14:textId="77777777" w:rsidR="005B28EF" w:rsidRPr="00F13D76" w:rsidRDefault="005B28EF">
      <w:pPr>
        <w:pStyle w:val="Ttulo5"/>
        <w:rPr>
          <w:rFonts w:cs="Arial"/>
          <w:sz w:val="24"/>
          <w:szCs w:val="24"/>
        </w:rPr>
      </w:pPr>
      <w:r w:rsidRPr="00F13D76">
        <w:rPr>
          <w:rFonts w:cs="Arial"/>
          <w:sz w:val="24"/>
          <w:szCs w:val="24"/>
        </w:rPr>
        <w:t>V – CONTEÚDO PROGRAMÁTICO</w:t>
      </w:r>
    </w:p>
    <w:p w14:paraId="5E48BF30" w14:textId="77777777" w:rsidR="00757E9D" w:rsidRPr="00F13D76" w:rsidRDefault="00757E9D" w:rsidP="00757E9D">
      <w:pPr>
        <w:rPr>
          <w:rFonts w:ascii="Arial" w:hAnsi="Arial" w:cs="Arial"/>
          <w:sz w:val="24"/>
          <w:szCs w:val="24"/>
        </w:rPr>
      </w:pPr>
    </w:p>
    <w:p w14:paraId="27DB7DA3" w14:textId="2E23B558" w:rsidR="003B40E2" w:rsidRPr="00C96227" w:rsidRDefault="003B40E2" w:rsidP="00C96227">
      <w:pPr>
        <w:pStyle w:val="PargrafodaLista"/>
        <w:numPr>
          <w:ilvl w:val="0"/>
          <w:numId w:val="47"/>
        </w:numPr>
        <w:tabs>
          <w:tab w:val="left" w:pos="720"/>
        </w:tabs>
        <w:suppressAutoHyphens/>
        <w:jc w:val="both"/>
        <w:rPr>
          <w:rFonts w:ascii="Arial" w:hAnsi="Arial" w:cs="Arial"/>
          <w:bCs/>
          <w:sz w:val="24"/>
          <w:szCs w:val="24"/>
        </w:rPr>
      </w:pPr>
      <w:r w:rsidRPr="00C96227">
        <w:rPr>
          <w:rFonts w:ascii="Arial" w:hAnsi="Arial" w:cs="Arial"/>
          <w:bCs/>
          <w:sz w:val="24"/>
          <w:szCs w:val="24"/>
        </w:rPr>
        <w:lastRenderedPageBreak/>
        <w:t>Organizações como conjunto de processos</w:t>
      </w:r>
      <w:r w:rsidR="00CE416D" w:rsidRPr="00C96227">
        <w:rPr>
          <w:rFonts w:ascii="Arial" w:hAnsi="Arial" w:cs="Arial"/>
          <w:bCs/>
          <w:sz w:val="24"/>
          <w:szCs w:val="24"/>
        </w:rPr>
        <w:t>.</w:t>
      </w:r>
    </w:p>
    <w:p w14:paraId="2A6FB0F4" w14:textId="43BE13D2" w:rsidR="003B40E2" w:rsidRPr="00C96227" w:rsidRDefault="003B40E2" w:rsidP="00C96227">
      <w:pPr>
        <w:pStyle w:val="PargrafodaLista"/>
        <w:numPr>
          <w:ilvl w:val="0"/>
          <w:numId w:val="47"/>
        </w:numPr>
        <w:tabs>
          <w:tab w:val="left" w:pos="720"/>
        </w:tabs>
        <w:suppressAutoHyphens/>
        <w:jc w:val="both"/>
        <w:rPr>
          <w:rFonts w:ascii="Arial" w:hAnsi="Arial" w:cs="Arial"/>
          <w:bCs/>
          <w:sz w:val="24"/>
          <w:szCs w:val="24"/>
        </w:rPr>
      </w:pPr>
      <w:r w:rsidRPr="00C96227">
        <w:rPr>
          <w:rFonts w:ascii="Arial" w:hAnsi="Arial" w:cs="Arial"/>
          <w:bCs/>
          <w:sz w:val="24"/>
          <w:szCs w:val="24"/>
        </w:rPr>
        <w:t>Identificação dos processos organizacionais</w:t>
      </w:r>
      <w:r w:rsidR="00CE416D" w:rsidRPr="00C96227">
        <w:rPr>
          <w:rFonts w:ascii="Arial" w:hAnsi="Arial" w:cs="Arial"/>
          <w:bCs/>
          <w:sz w:val="24"/>
          <w:szCs w:val="24"/>
        </w:rPr>
        <w:t>.</w:t>
      </w:r>
    </w:p>
    <w:p w14:paraId="19E45935" w14:textId="18CD74EF" w:rsidR="003B40E2" w:rsidRPr="00C96227" w:rsidRDefault="003B40E2" w:rsidP="00C96227">
      <w:pPr>
        <w:pStyle w:val="PargrafodaLista"/>
        <w:numPr>
          <w:ilvl w:val="0"/>
          <w:numId w:val="47"/>
        </w:numPr>
        <w:tabs>
          <w:tab w:val="left" w:pos="720"/>
        </w:tabs>
        <w:suppressAutoHyphens/>
        <w:jc w:val="both"/>
        <w:rPr>
          <w:rFonts w:ascii="Arial" w:hAnsi="Arial" w:cs="Arial"/>
          <w:bCs/>
          <w:sz w:val="24"/>
          <w:szCs w:val="24"/>
        </w:rPr>
      </w:pPr>
      <w:r w:rsidRPr="00C96227">
        <w:rPr>
          <w:rFonts w:ascii="Arial" w:hAnsi="Arial" w:cs="Arial"/>
          <w:bCs/>
          <w:sz w:val="24"/>
          <w:szCs w:val="24"/>
        </w:rPr>
        <w:t>Modelagem e Análise de processos</w:t>
      </w:r>
      <w:r w:rsidR="00CE416D" w:rsidRPr="00C96227">
        <w:rPr>
          <w:rFonts w:ascii="Arial" w:hAnsi="Arial" w:cs="Arial"/>
          <w:bCs/>
          <w:sz w:val="24"/>
          <w:szCs w:val="24"/>
        </w:rPr>
        <w:t>.</w:t>
      </w:r>
    </w:p>
    <w:p w14:paraId="683F148D" w14:textId="37E06AB5" w:rsidR="003B40E2" w:rsidRPr="00C96227" w:rsidRDefault="003B40E2" w:rsidP="00C96227">
      <w:pPr>
        <w:pStyle w:val="PargrafodaLista"/>
        <w:numPr>
          <w:ilvl w:val="0"/>
          <w:numId w:val="47"/>
        </w:numPr>
        <w:tabs>
          <w:tab w:val="left" w:pos="720"/>
        </w:tabs>
        <w:suppressAutoHyphens/>
        <w:jc w:val="both"/>
        <w:rPr>
          <w:rFonts w:ascii="Arial" w:hAnsi="Arial" w:cs="Arial"/>
          <w:bCs/>
          <w:sz w:val="24"/>
          <w:szCs w:val="24"/>
        </w:rPr>
      </w:pPr>
      <w:r w:rsidRPr="00C96227">
        <w:rPr>
          <w:rFonts w:ascii="Arial" w:hAnsi="Arial" w:cs="Arial"/>
          <w:bCs/>
          <w:sz w:val="24"/>
          <w:szCs w:val="24"/>
        </w:rPr>
        <w:t>Desenho de Processos</w:t>
      </w:r>
      <w:r w:rsidR="00CE416D" w:rsidRPr="00C96227">
        <w:rPr>
          <w:rFonts w:ascii="Arial" w:hAnsi="Arial" w:cs="Arial"/>
          <w:bCs/>
          <w:sz w:val="24"/>
          <w:szCs w:val="24"/>
        </w:rPr>
        <w:t>.</w:t>
      </w:r>
    </w:p>
    <w:p w14:paraId="57045E4E" w14:textId="1F455D7F" w:rsidR="003B40E2" w:rsidRPr="00C96227" w:rsidRDefault="00D57F72" w:rsidP="00C96227">
      <w:pPr>
        <w:pStyle w:val="PargrafodaLista"/>
        <w:numPr>
          <w:ilvl w:val="0"/>
          <w:numId w:val="47"/>
        </w:numPr>
        <w:tabs>
          <w:tab w:val="left" w:pos="720"/>
        </w:tabs>
        <w:suppressAutoHyphens/>
        <w:jc w:val="both"/>
        <w:rPr>
          <w:rFonts w:ascii="Arial" w:hAnsi="Arial" w:cs="Arial"/>
          <w:bCs/>
          <w:sz w:val="24"/>
          <w:szCs w:val="24"/>
        </w:rPr>
      </w:pPr>
      <w:r w:rsidRPr="00C96227">
        <w:rPr>
          <w:rFonts w:ascii="Arial" w:hAnsi="Arial" w:cs="Arial"/>
          <w:bCs/>
          <w:sz w:val="24"/>
          <w:szCs w:val="24"/>
        </w:rPr>
        <w:t xml:space="preserve">Gerenciamento </w:t>
      </w:r>
      <w:r w:rsidR="00864017" w:rsidRPr="00C96227">
        <w:rPr>
          <w:rFonts w:ascii="Arial" w:hAnsi="Arial" w:cs="Arial"/>
          <w:bCs/>
          <w:sz w:val="24"/>
          <w:szCs w:val="24"/>
        </w:rPr>
        <w:t xml:space="preserve">e Padronização </w:t>
      </w:r>
      <w:r w:rsidRPr="00C96227">
        <w:rPr>
          <w:rFonts w:ascii="Arial" w:hAnsi="Arial" w:cs="Arial"/>
          <w:bCs/>
          <w:sz w:val="24"/>
          <w:szCs w:val="24"/>
        </w:rPr>
        <w:t xml:space="preserve">de </w:t>
      </w:r>
      <w:r w:rsidR="003B40E2" w:rsidRPr="00C96227">
        <w:rPr>
          <w:rFonts w:ascii="Arial" w:hAnsi="Arial" w:cs="Arial"/>
          <w:bCs/>
          <w:sz w:val="24"/>
          <w:szCs w:val="24"/>
        </w:rPr>
        <w:t>Processos</w:t>
      </w:r>
      <w:r w:rsidR="00CE416D" w:rsidRPr="00C96227">
        <w:rPr>
          <w:rFonts w:ascii="Arial" w:hAnsi="Arial" w:cs="Arial"/>
          <w:bCs/>
          <w:sz w:val="24"/>
          <w:szCs w:val="24"/>
        </w:rPr>
        <w:t>.</w:t>
      </w:r>
    </w:p>
    <w:p w14:paraId="5DA2C48E" w14:textId="05A28E36" w:rsidR="00D57F72" w:rsidRPr="00C96227" w:rsidRDefault="00864017" w:rsidP="00C96227">
      <w:pPr>
        <w:pStyle w:val="PargrafodaLista"/>
        <w:numPr>
          <w:ilvl w:val="0"/>
          <w:numId w:val="47"/>
        </w:numPr>
        <w:tabs>
          <w:tab w:val="left" w:pos="720"/>
        </w:tabs>
        <w:suppressAutoHyphens/>
        <w:jc w:val="both"/>
        <w:rPr>
          <w:rFonts w:ascii="Arial" w:hAnsi="Arial" w:cs="Arial"/>
          <w:bCs/>
          <w:sz w:val="24"/>
          <w:szCs w:val="24"/>
        </w:rPr>
      </w:pPr>
      <w:r w:rsidRPr="00C96227">
        <w:rPr>
          <w:rFonts w:ascii="Arial" w:hAnsi="Arial" w:cs="Arial"/>
          <w:bCs/>
          <w:sz w:val="24"/>
          <w:szCs w:val="24"/>
        </w:rPr>
        <w:t>Normatização de Processos e Ferramentas da Qualidade</w:t>
      </w:r>
      <w:r w:rsidR="00CE416D" w:rsidRPr="00C96227">
        <w:rPr>
          <w:rFonts w:ascii="Arial" w:hAnsi="Arial" w:cs="Arial"/>
          <w:bCs/>
          <w:sz w:val="24"/>
          <w:szCs w:val="24"/>
        </w:rPr>
        <w:t>.</w:t>
      </w:r>
    </w:p>
    <w:p w14:paraId="485B5CD8" w14:textId="2541CD9B" w:rsidR="00D57F72" w:rsidRPr="00C96227" w:rsidRDefault="00864017" w:rsidP="00C96227">
      <w:pPr>
        <w:pStyle w:val="PargrafodaLista"/>
        <w:numPr>
          <w:ilvl w:val="0"/>
          <w:numId w:val="47"/>
        </w:numPr>
        <w:tabs>
          <w:tab w:val="left" w:pos="720"/>
        </w:tabs>
        <w:suppressAutoHyphens/>
        <w:jc w:val="both"/>
        <w:rPr>
          <w:rFonts w:ascii="Arial" w:hAnsi="Arial" w:cs="Arial"/>
          <w:bCs/>
          <w:sz w:val="24"/>
          <w:szCs w:val="24"/>
        </w:rPr>
      </w:pPr>
      <w:r w:rsidRPr="00C96227">
        <w:rPr>
          <w:rFonts w:ascii="Arial" w:hAnsi="Arial" w:cs="Arial"/>
          <w:bCs/>
          <w:sz w:val="24"/>
          <w:szCs w:val="24"/>
        </w:rPr>
        <w:t>Indicadores de Melhoria de Processos</w:t>
      </w:r>
      <w:r w:rsidR="00CE416D" w:rsidRPr="00C96227">
        <w:rPr>
          <w:rFonts w:ascii="Arial" w:hAnsi="Arial" w:cs="Arial"/>
          <w:bCs/>
          <w:sz w:val="24"/>
          <w:szCs w:val="24"/>
        </w:rPr>
        <w:t>.</w:t>
      </w:r>
    </w:p>
    <w:p w14:paraId="74059B77" w14:textId="4C7BB3C2" w:rsidR="00FC7A12" w:rsidRPr="00C96227" w:rsidRDefault="00FC7A12" w:rsidP="00C96227">
      <w:pPr>
        <w:pStyle w:val="PargrafodaLista"/>
        <w:numPr>
          <w:ilvl w:val="0"/>
          <w:numId w:val="47"/>
        </w:numPr>
        <w:tabs>
          <w:tab w:val="left" w:pos="720"/>
        </w:tabs>
        <w:suppressAutoHyphens/>
        <w:jc w:val="both"/>
        <w:rPr>
          <w:rFonts w:ascii="Arial" w:hAnsi="Arial" w:cs="Arial"/>
          <w:bCs/>
          <w:sz w:val="24"/>
          <w:szCs w:val="24"/>
        </w:rPr>
      </w:pPr>
      <w:r w:rsidRPr="00C96227">
        <w:rPr>
          <w:rFonts w:ascii="Arial" w:hAnsi="Arial" w:cs="Arial"/>
          <w:bCs/>
          <w:sz w:val="24"/>
          <w:szCs w:val="24"/>
        </w:rPr>
        <w:t>Novas visões de processos para a realidade atual</w:t>
      </w:r>
      <w:r w:rsidR="00CE416D" w:rsidRPr="00C96227">
        <w:rPr>
          <w:rFonts w:ascii="Arial" w:hAnsi="Arial" w:cs="Arial"/>
          <w:bCs/>
          <w:sz w:val="24"/>
          <w:szCs w:val="24"/>
        </w:rPr>
        <w:t>.</w:t>
      </w:r>
    </w:p>
    <w:p w14:paraId="660D12CD" w14:textId="77777777" w:rsidR="00536B92" w:rsidRDefault="00536B92" w:rsidP="007B0288">
      <w:pPr>
        <w:rPr>
          <w:rFonts w:ascii="Arial" w:hAnsi="Arial" w:cs="Arial"/>
          <w:sz w:val="24"/>
          <w:szCs w:val="24"/>
        </w:rPr>
      </w:pPr>
    </w:p>
    <w:p w14:paraId="38F386E0" w14:textId="77777777" w:rsidR="00CA024B" w:rsidRPr="00CA024B" w:rsidRDefault="00CA024B" w:rsidP="007B0288">
      <w:pPr>
        <w:rPr>
          <w:rFonts w:ascii="Arial" w:hAnsi="Arial" w:cs="Arial"/>
          <w:sz w:val="24"/>
          <w:szCs w:val="24"/>
        </w:rPr>
      </w:pPr>
    </w:p>
    <w:p w14:paraId="09938D30" w14:textId="77777777" w:rsidR="00CA024B" w:rsidRPr="00CA024B" w:rsidRDefault="00CA024B" w:rsidP="00CA024B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 w:rsidRPr="00CA024B">
        <w:rPr>
          <w:rFonts w:ascii="Arial" w:hAnsi="Arial" w:cs="Arial"/>
          <w:b/>
          <w:bCs/>
          <w:sz w:val="24"/>
          <w:szCs w:val="24"/>
        </w:rPr>
        <w:t>VI – ESTRATÉGIA DE TRABALHO</w:t>
      </w:r>
    </w:p>
    <w:p w14:paraId="7C9C2D7F" w14:textId="77777777" w:rsidR="00CA024B" w:rsidRPr="00CA024B" w:rsidRDefault="00CA024B" w:rsidP="00CA024B">
      <w:pPr>
        <w:pStyle w:val="xmsonormal"/>
        <w:shd w:val="clear" w:color="auto" w:fill="FFFFFF"/>
        <w:jc w:val="both"/>
        <w:rPr>
          <w:rFonts w:ascii="Arial" w:hAnsi="Arial" w:cs="Arial"/>
          <w:bCs/>
          <w:lang w:eastAsia="en-US"/>
        </w:rPr>
      </w:pPr>
    </w:p>
    <w:p w14:paraId="0E8A50C9" w14:textId="77777777" w:rsidR="00CA024B" w:rsidRPr="00CA024B" w:rsidRDefault="00CA024B" w:rsidP="00CA024B">
      <w:pPr>
        <w:pStyle w:val="xmsonormal"/>
        <w:shd w:val="clear" w:color="auto" w:fill="FFFFFF"/>
        <w:jc w:val="both"/>
        <w:rPr>
          <w:rFonts w:ascii="Arial" w:hAnsi="Arial" w:cs="Arial"/>
          <w:bCs/>
          <w:lang w:eastAsia="en-US"/>
        </w:rPr>
      </w:pPr>
      <w:r w:rsidRPr="00CA024B">
        <w:rPr>
          <w:rFonts w:ascii="Arial" w:hAnsi="Arial" w:cs="Arial"/>
          <w:bCs/>
          <w:lang w:eastAsia="en-US"/>
        </w:rPr>
        <w:t xml:space="preserve">As disciplinas são ministradas </w:t>
      </w:r>
      <w:r w:rsidRPr="00CA024B">
        <w:rPr>
          <w:rFonts w:ascii="Arial" w:hAnsi="Arial" w:cs="Arial"/>
          <w:lang w:eastAsia="en-US"/>
        </w:rPr>
        <w:t>preferencialmente</w:t>
      </w:r>
      <w:r w:rsidRPr="00CA024B">
        <w:rPr>
          <w:rFonts w:ascii="Arial" w:hAnsi="Arial" w:cs="Arial"/>
          <w:bCs/>
          <w:lang w:eastAsia="en-US"/>
        </w:rPr>
        <w:t xml:space="preserve"> por meio de aulas expositivas, metodologias ativas e diversificadas apoiadas nos planos de ensino. O desenvolvimento dos conceitos e conteúdos ocorre com apoio de propostas de leituras de livros e artigos científicos básicos e complementares, exercícios, discussões em fórum/chats ou presenciais - quando for o caso, sugestões de filmes, vídeos e demais recursos audiovisuais. Com o objetivo de aprofundar e enriquecer o domínio dos conhecimentos e incentivar a pesquisa, o docente pode propor trabalhos individuais ou em grupo, palestras, atividades complementares e práticas em diferentes cenários, que permitam aos alunos assimilarem os conhecimentos essenciais para sua formação.</w:t>
      </w:r>
    </w:p>
    <w:p w14:paraId="6B49D502" w14:textId="77777777" w:rsidR="00CA024B" w:rsidRPr="00CA024B" w:rsidRDefault="00CA024B" w:rsidP="00CA024B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0A7D8B17" w14:textId="77777777" w:rsidR="00CA024B" w:rsidRPr="00CA024B" w:rsidRDefault="00CA024B" w:rsidP="00CA024B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  <w:color w:val="000000"/>
        </w:rPr>
      </w:pPr>
    </w:p>
    <w:p w14:paraId="0D4DB16C" w14:textId="77777777" w:rsidR="00CA024B" w:rsidRPr="00CA024B" w:rsidRDefault="00CA024B" w:rsidP="00CA024B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  <w:color w:val="000000"/>
        </w:rPr>
      </w:pPr>
      <w:r w:rsidRPr="00CA024B">
        <w:rPr>
          <w:rStyle w:val="Forte"/>
          <w:rFonts w:ascii="Arial" w:hAnsi="Arial" w:cs="Arial"/>
          <w:color w:val="000000"/>
        </w:rPr>
        <w:t>VI – AVALIAÇÃO</w:t>
      </w:r>
    </w:p>
    <w:p w14:paraId="789C3B52" w14:textId="77777777" w:rsidR="00CA024B" w:rsidRPr="00CA024B" w:rsidRDefault="00CA024B" w:rsidP="00CA024B">
      <w:pPr>
        <w:tabs>
          <w:tab w:val="left" w:pos="2160"/>
        </w:tabs>
        <w:rPr>
          <w:rFonts w:ascii="Arial" w:hAnsi="Arial" w:cs="Arial"/>
          <w:sz w:val="24"/>
          <w:szCs w:val="24"/>
        </w:rPr>
      </w:pPr>
    </w:p>
    <w:p w14:paraId="1C9CB6BF" w14:textId="77777777" w:rsidR="00CA024B" w:rsidRPr="00CA024B" w:rsidRDefault="00CA024B" w:rsidP="00CA024B">
      <w:pPr>
        <w:tabs>
          <w:tab w:val="left" w:pos="2160"/>
        </w:tabs>
        <w:rPr>
          <w:rFonts w:ascii="Arial" w:hAnsi="Arial" w:cs="Arial"/>
          <w:sz w:val="24"/>
          <w:szCs w:val="24"/>
        </w:rPr>
      </w:pPr>
      <w:r w:rsidRPr="00CA024B">
        <w:rPr>
          <w:rFonts w:ascii="Arial" w:hAnsi="Arial" w:cs="Arial"/>
          <w:sz w:val="24"/>
          <w:szCs w:val="24"/>
        </w:rPr>
        <w:t>A apuração do rendimento escolar é realizada por meio de verificações parciais e exames, conforme previsto no Regimento Institucional.</w:t>
      </w:r>
    </w:p>
    <w:p w14:paraId="6A8E7536" w14:textId="77777777" w:rsidR="00642F4B" w:rsidRPr="00CA024B" w:rsidRDefault="00642F4B">
      <w:pPr>
        <w:rPr>
          <w:rFonts w:ascii="Arial" w:hAnsi="Arial" w:cs="Arial"/>
          <w:b/>
          <w:sz w:val="24"/>
          <w:szCs w:val="24"/>
        </w:rPr>
      </w:pPr>
    </w:p>
    <w:p w14:paraId="76337E24" w14:textId="77777777" w:rsidR="003D6415" w:rsidRPr="00CA024B" w:rsidRDefault="003D6415">
      <w:pPr>
        <w:rPr>
          <w:rFonts w:ascii="Arial" w:hAnsi="Arial" w:cs="Arial"/>
          <w:b/>
          <w:sz w:val="24"/>
          <w:szCs w:val="24"/>
        </w:rPr>
      </w:pPr>
    </w:p>
    <w:p w14:paraId="307B3001" w14:textId="5CFB87A1" w:rsidR="005B28EF" w:rsidRPr="00F13D76" w:rsidRDefault="00D775D6">
      <w:pPr>
        <w:rPr>
          <w:rFonts w:ascii="Arial" w:hAnsi="Arial" w:cs="Arial"/>
          <w:b/>
          <w:sz w:val="24"/>
          <w:szCs w:val="24"/>
        </w:rPr>
      </w:pPr>
      <w:r w:rsidRPr="00F13D76">
        <w:rPr>
          <w:rFonts w:ascii="Arial" w:hAnsi="Arial" w:cs="Arial"/>
          <w:b/>
          <w:sz w:val="24"/>
          <w:szCs w:val="24"/>
        </w:rPr>
        <w:t>VII</w:t>
      </w:r>
      <w:r w:rsidR="000F7C36">
        <w:rPr>
          <w:rFonts w:ascii="Arial" w:hAnsi="Arial" w:cs="Arial"/>
          <w:b/>
          <w:sz w:val="24"/>
          <w:szCs w:val="24"/>
        </w:rPr>
        <w:t>I</w:t>
      </w:r>
      <w:r w:rsidRPr="00F13D76">
        <w:rPr>
          <w:rFonts w:ascii="Arial" w:hAnsi="Arial" w:cs="Arial"/>
          <w:b/>
          <w:sz w:val="24"/>
          <w:szCs w:val="24"/>
        </w:rPr>
        <w:t xml:space="preserve"> – </w:t>
      </w:r>
      <w:r w:rsidR="00CE416D">
        <w:rPr>
          <w:rFonts w:ascii="Arial" w:hAnsi="Arial" w:cs="Arial"/>
          <w:b/>
          <w:sz w:val="24"/>
          <w:szCs w:val="24"/>
        </w:rPr>
        <w:t>REFERÊNCIAS</w:t>
      </w:r>
    </w:p>
    <w:p w14:paraId="2B8F7F43" w14:textId="77777777" w:rsidR="00E542D7" w:rsidRPr="00F13D76" w:rsidRDefault="00E542D7">
      <w:pPr>
        <w:rPr>
          <w:rFonts w:ascii="Arial" w:hAnsi="Arial" w:cs="Arial"/>
          <w:b/>
          <w:sz w:val="24"/>
          <w:szCs w:val="24"/>
        </w:rPr>
      </w:pPr>
    </w:p>
    <w:p w14:paraId="3B11E490" w14:textId="20D4A9AF" w:rsidR="005B28EF" w:rsidRPr="00F13D76" w:rsidRDefault="00E542D7">
      <w:pPr>
        <w:jc w:val="both"/>
        <w:rPr>
          <w:rFonts w:ascii="Arial" w:hAnsi="Arial" w:cs="Arial"/>
          <w:b/>
          <w:sz w:val="24"/>
          <w:szCs w:val="24"/>
        </w:rPr>
      </w:pPr>
      <w:r w:rsidRPr="00F13D76">
        <w:rPr>
          <w:rFonts w:ascii="Arial" w:hAnsi="Arial" w:cs="Arial"/>
          <w:b/>
          <w:sz w:val="24"/>
          <w:szCs w:val="24"/>
        </w:rPr>
        <w:t>B</w:t>
      </w:r>
      <w:r w:rsidR="00C96227">
        <w:rPr>
          <w:rFonts w:ascii="Arial" w:hAnsi="Arial" w:cs="Arial"/>
          <w:b/>
          <w:sz w:val="24"/>
          <w:szCs w:val="24"/>
        </w:rPr>
        <w:t>ásicas</w:t>
      </w:r>
      <w:r w:rsidR="00CE416D">
        <w:rPr>
          <w:rFonts w:ascii="Arial" w:hAnsi="Arial" w:cs="Arial"/>
          <w:b/>
          <w:sz w:val="24"/>
          <w:szCs w:val="24"/>
        </w:rPr>
        <w:t>:</w:t>
      </w:r>
    </w:p>
    <w:p w14:paraId="387A48A2" w14:textId="63EB80BE" w:rsidR="00A076AE" w:rsidRPr="00E224A2" w:rsidRDefault="00A076AE" w:rsidP="00A076AE">
      <w:pPr>
        <w:jc w:val="both"/>
        <w:rPr>
          <w:rFonts w:ascii="Arial" w:hAnsi="Arial" w:cs="Arial"/>
          <w:sz w:val="24"/>
          <w:szCs w:val="24"/>
        </w:rPr>
      </w:pPr>
    </w:p>
    <w:p w14:paraId="3D017608" w14:textId="77777777" w:rsidR="000D0EEE" w:rsidRDefault="000D0EEE" w:rsidP="000D0EEE">
      <w:pPr>
        <w:jc w:val="both"/>
        <w:rPr>
          <w:rFonts w:ascii="Arial" w:hAnsi="Arial" w:cs="Arial"/>
          <w:sz w:val="24"/>
          <w:szCs w:val="24"/>
        </w:rPr>
      </w:pPr>
      <w:r w:rsidRPr="000D0EEE">
        <w:rPr>
          <w:rFonts w:ascii="Arial" w:hAnsi="Arial" w:cs="Arial"/>
          <w:sz w:val="24"/>
          <w:szCs w:val="24"/>
        </w:rPr>
        <w:t xml:space="preserve">CARVALHO, Marly Monteiro. </w:t>
      </w:r>
      <w:r w:rsidRPr="000D0EEE">
        <w:rPr>
          <w:rFonts w:ascii="Arial" w:hAnsi="Arial" w:cs="Arial"/>
          <w:b/>
          <w:bCs/>
          <w:sz w:val="24"/>
          <w:szCs w:val="24"/>
        </w:rPr>
        <w:t>Fundamentos em Gestão de Projetos</w:t>
      </w:r>
      <w:r>
        <w:rPr>
          <w:rFonts w:ascii="Arial" w:hAnsi="Arial" w:cs="Arial"/>
          <w:sz w:val="24"/>
          <w:szCs w:val="24"/>
        </w:rPr>
        <w:t>:</w:t>
      </w:r>
      <w:r w:rsidRPr="000D0EEE">
        <w:rPr>
          <w:rFonts w:ascii="Arial" w:hAnsi="Arial" w:cs="Arial"/>
          <w:sz w:val="24"/>
          <w:szCs w:val="24"/>
        </w:rPr>
        <w:t xml:space="preserve"> Construindo Competências para Gerenciar Projetos. Rio de Janeiro: Atlas, 2018.</w:t>
      </w:r>
    </w:p>
    <w:p w14:paraId="7C19D90F" w14:textId="77777777" w:rsidR="000D0EEE" w:rsidRDefault="000D0EEE" w:rsidP="000D0EEE">
      <w:pPr>
        <w:jc w:val="both"/>
        <w:rPr>
          <w:rFonts w:ascii="Arial" w:hAnsi="Arial" w:cs="Arial"/>
          <w:sz w:val="24"/>
          <w:szCs w:val="24"/>
        </w:rPr>
      </w:pPr>
    </w:p>
    <w:p w14:paraId="06A91195" w14:textId="77777777" w:rsidR="000D0EEE" w:rsidRDefault="000D0EEE" w:rsidP="000D0EEE">
      <w:pPr>
        <w:jc w:val="both"/>
        <w:rPr>
          <w:rFonts w:ascii="Arial" w:hAnsi="Arial" w:cs="Arial"/>
          <w:sz w:val="24"/>
          <w:szCs w:val="24"/>
        </w:rPr>
      </w:pPr>
      <w:r w:rsidRPr="000D0EEE">
        <w:rPr>
          <w:rFonts w:ascii="Arial" w:hAnsi="Arial" w:cs="Arial"/>
          <w:sz w:val="24"/>
          <w:szCs w:val="24"/>
        </w:rPr>
        <w:t xml:space="preserve">CHIAVENATO, Idalberto. </w:t>
      </w:r>
      <w:r w:rsidRPr="000D0EEE">
        <w:rPr>
          <w:rFonts w:ascii="Arial" w:hAnsi="Arial" w:cs="Arial"/>
          <w:b/>
          <w:bCs/>
          <w:sz w:val="24"/>
          <w:szCs w:val="24"/>
        </w:rPr>
        <w:t>Administração:</w:t>
      </w:r>
      <w:r w:rsidRPr="000D0EEE">
        <w:rPr>
          <w:rFonts w:ascii="Arial" w:hAnsi="Arial" w:cs="Arial"/>
          <w:sz w:val="24"/>
          <w:szCs w:val="24"/>
        </w:rPr>
        <w:t xml:space="preserve"> Teoria, Processo e Prática. Rio de Janeiro: Atlas, 2022</w:t>
      </w:r>
      <w:r>
        <w:rPr>
          <w:rFonts w:ascii="Arial" w:hAnsi="Arial" w:cs="Arial"/>
          <w:sz w:val="24"/>
          <w:szCs w:val="24"/>
        </w:rPr>
        <w:t>.</w:t>
      </w:r>
    </w:p>
    <w:p w14:paraId="1F1441CB" w14:textId="77777777" w:rsidR="000D0EEE" w:rsidRDefault="000D0EEE" w:rsidP="000D0EEE">
      <w:pPr>
        <w:jc w:val="both"/>
        <w:rPr>
          <w:rFonts w:ascii="Arial" w:hAnsi="Arial" w:cs="Arial"/>
          <w:sz w:val="24"/>
          <w:szCs w:val="24"/>
        </w:rPr>
      </w:pPr>
    </w:p>
    <w:p w14:paraId="672CD938" w14:textId="77777777" w:rsidR="000D0EEE" w:rsidRDefault="000D0EEE" w:rsidP="000D0EEE">
      <w:pPr>
        <w:jc w:val="both"/>
        <w:rPr>
          <w:rFonts w:ascii="Arial" w:hAnsi="Arial" w:cs="Arial"/>
          <w:sz w:val="24"/>
          <w:szCs w:val="24"/>
        </w:rPr>
      </w:pPr>
      <w:r w:rsidRPr="000D0EEE">
        <w:rPr>
          <w:rFonts w:ascii="Arial" w:hAnsi="Arial" w:cs="Arial"/>
          <w:sz w:val="24"/>
          <w:szCs w:val="24"/>
        </w:rPr>
        <w:t xml:space="preserve">CRUZ, Tadeu. </w:t>
      </w:r>
      <w:r w:rsidRPr="000D0EEE">
        <w:rPr>
          <w:rFonts w:ascii="Arial" w:hAnsi="Arial" w:cs="Arial"/>
          <w:b/>
          <w:bCs/>
          <w:sz w:val="24"/>
          <w:szCs w:val="24"/>
        </w:rPr>
        <w:t>Processos Organizacionais e Métodos</w:t>
      </w:r>
      <w:r w:rsidRPr="000D0EEE">
        <w:rPr>
          <w:rFonts w:ascii="Arial" w:hAnsi="Arial" w:cs="Arial"/>
          <w:sz w:val="24"/>
          <w:szCs w:val="24"/>
        </w:rPr>
        <w:t>. Rio de Janeiro: Atlas, 2021.</w:t>
      </w:r>
    </w:p>
    <w:p w14:paraId="1EE37E51" w14:textId="77777777" w:rsidR="000D0EEE" w:rsidRDefault="000D0EEE" w:rsidP="00FC7A12">
      <w:pPr>
        <w:pStyle w:val="Blockquote"/>
        <w:spacing w:before="0" w:after="0"/>
        <w:ind w:left="0" w:right="6"/>
        <w:jc w:val="both"/>
        <w:rPr>
          <w:rFonts w:ascii="Arial" w:hAnsi="Arial" w:cs="Arial"/>
        </w:rPr>
      </w:pPr>
    </w:p>
    <w:p w14:paraId="61B06D24" w14:textId="77777777" w:rsidR="00C96227" w:rsidRPr="005650DD" w:rsidRDefault="00C96227" w:rsidP="00FC7A12">
      <w:pPr>
        <w:jc w:val="both"/>
        <w:rPr>
          <w:rFonts w:ascii="Arial" w:hAnsi="Arial" w:cs="Arial"/>
          <w:bCs/>
          <w:sz w:val="24"/>
          <w:szCs w:val="24"/>
        </w:rPr>
      </w:pPr>
    </w:p>
    <w:p w14:paraId="3FDF06E8" w14:textId="6167DAA6" w:rsidR="00AF6991" w:rsidRPr="00F13D76" w:rsidRDefault="00E542D7" w:rsidP="00FC7A1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</w:t>
      </w:r>
      <w:r w:rsidR="00C96227">
        <w:rPr>
          <w:rFonts w:ascii="Arial" w:hAnsi="Arial" w:cs="Arial"/>
          <w:b/>
          <w:sz w:val="24"/>
          <w:szCs w:val="24"/>
        </w:rPr>
        <w:t>irtuais</w:t>
      </w:r>
      <w:r w:rsidR="002B1F9F">
        <w:rPr>
          <w:rFonts w:ascii="Arial" w:hAnsi="Arial" w:cs="Arial"/>
          <w:b/>
          <w:sz w:val="24"/>
          <w:szCs w:val="24"/>
        </w:rPr>
        <w:t>:</w:t>
      </w:r>
    </w:p>
    <w:p w14:paraId="6A18D9D4" w14:textId="77777777" w:rsidR="00AF6991" w:rsidRDefault="00AF6991" w:rsidP="00FC7A12">
      <w:pPr>
        <w:jc w:val="both"/>
        <w:rPr>
          <w:rFonts w:ascii="Arial" w:hAnsi="Arial" w:cs="Arial"/>
          <w:color w:val="0000FF"/>
          <w:sz w:val="24"/>
          <w:szCs w:val="24"/>
        </w:rPr>
      </w:pPr>
    </w:p>
    <w:p w14:paraId="2D8ADDE1" w14:textId="77777777" w:rsidR="000D0EEE" w:rsidRDefault="000D0EEE" w:rsidP="000D0EEE">
      <w:pPr>
        <w:jc w:val="both"/>
        <w:rPr>
          <w:rFonts w:ascii="Arial" w:hAnsi="Arial" w:cs="Arial"/>
          <w:sz w:val="24"/>
          <w:szCs w:val="24"/>
        </w:rPr>
      </w:pPr>
      <w:r w:rsidRPr="000D0EEE">
        <w:rPr>
          <w:rFonts w:ascii="Arial" w:hAnsi="Arial" w:cs="Arial"/>
          <w:sz w:val="24"/>
          <w:szCs w:val="24"/>
        </w:rPr>
        <w:t xml:space="preserve">CARVALHO, Marly Monteiro. </w:t>
      </w:r>
      <w:r w:rsidRPr="000D0EEE">
        <w:rPr>
          <w:rFonts w:ascii="Arial" w:hAnsi="Arial" w:cs="Arial"/>
          <w:b/>
          <w:bCs/>
          <w:sz w:val="24"/>
          <w:szCs w:val="24"/>
        </w:rPr>
        <w:t>Fundamentos em Gestão de Projetos</w:t>
      </w:r>
      <w:r>
        <w:rPr>
          <w:rFonts w:ascii="Arial" w:hAnsi="Arial" w:cs="Arial"/>
          <w:sz w:val="24"/>
          <w:szCs w:val="24"/>
        </w:rPr>
        <w:t>:</w:t>
      </w:r>
      <w:r w:rsidRPr="000D0EEE">
        <w:rPr>
          <w:rFonts w:ascii="Arial" w:hAnsi="Arial" w:cs="Arial"/>
          <w:sz w:val="24"/>
          <w:szCs w:val="24"/>
        </w:rPr>
        <w:t xml:space="preserve"> Construindo Competências para Gerenciar Projetos. Rio de Janeiro: Atlas, 2018.</w:t>
      </w:r>
    </w:p>
    <w:p w14:paraId="436EBACF" w14:textId="77777777" w:rsidR="000D0EEE" w:rsidRDefault="000D0EEE" w:rsidP="000D0EEE">
      <w:pPr>
        <w:jc w:val="both"/>
        <w:rPr>
          <w:rFonts w:ascii="Arial" w:hAnsi="Arial" w:cs="Arial"/>
          <w:sz w:val="24"/>
          <w:szCs w:val="24"/>
        </w:rPr>
      </w:pPr>
    </w:p>
    <w:p w14:paraId="0A017F47" w14:textId="77777777" w:rsidR="000D0EEE" w:rsidRDefault="000D0EEE" w:rsidP="000D0EEE">
      <w:pPr>
        <w:jc w:val="both"/>
        <w:rPr>
          <w:rFonts w:ascii="Arial" w:hAnsi="Arial" w:cs="Arial"/>
          <w:sz w:val="24"/>
          <w:szCs w:val="24"/>
        </w:rPr>
      </w:pPr>
      <w:r w:rsidRPr="000D0EEE">
        <w:rPr>
          <w:rFonts w:ascii="Arial" w:hAnsi="Arial" w:cs="Arial"/>
          <w:sz w:val="24"/>
          <w:szCs w:val="24"/>
        </w:rPr>
        <w:lastRenderedPageBreak/>
        <w:t xml:space="preserve">CHIAVENATO, Idalberto. </w:t>
      </w:r>
      <w:r w:rsidRPr="000D0EEE">
        <w:rPr>
          <w:rFonts w:ascii="Arial" w:hAnsi="Arial" w:cs="Arial"/>
          <w:b/>
          <w:bCs/>
          <w:sz w:val="24"/>
          <w:szCs w:val="24"/>
        </w:rPr>
        <w:t>Administração:</w:t>
      </w:r>
      <w:r w:rsidRPr="000D0EEE">
        <w:rPr>
          <w:rFonts w:ascii="Arial" w:hAnsi="Arial" w:cs="Arial"/>
          <w:sz w:val="24"/>
          <w:szCs w:val="24"/>
        </w:rPr>
        <w:t xml:space="preserve"> Teoria, Processo e Prática. Rio de Janeiro: Atlas, 2022</w:t>
      </w:r>
      <w:r>
        <w:rPr>
          <w:rFonts w:ascii="Arial" w:hAnsi="Arial" w:cs="Arial"/>
          <w:sz w:val="24"/>
          <w:szCs w:val="24"/>
        </w:rPr>
        <w:t>.</w:t>
      </w:r>
    </w:p>
    <w:p w14:paraId="767C85BB" w14:textId="77777777" w:rsidR="000D0EEE" w:rsidRDefault="000D0EEE" w:rsidP="000D0EEE">
      <w:pPr>
        <w:jc w:val="both"/>
        <w:rPr>
          <w:rFonts w:ascii="Arial" w:hAnsi="Arial" w:cs="Arial"/>
          <w:sz w:val="24"/>
          <w:szCs w:val="24"/>
        </w:rPr>
      </w:pPr>
    </w:p>
    <w:p w14:paraId="222346F4" w14:textId="77777777" w:rsidR="000D0EEE" w:rsidRDefault="000D0EEE" w:rsidP="000D0EEE">
      <w:pPr>
        <w:jc w:val="both"/>
        <w:rPr>
          <w:rFonts w:ascii="Arial" w:hAnsi="Arial" w:cs="Arial"/>
          <w:sz w:val="24"/>
          <w:szCs w:val="24"/>
        </w:rPr>
      </w:pPr>
      <w:r w:rsidRPr="000D0EEE">
        <w:rPr>
          <w:rFonts w:ascii="Arial" w:hAnsi="Arial" w:cs="Arial"/>
          <w:sz w:val="24"/>
          <w:szCs w:val="24"/>
        </w:rPr>
        <w:t xml:space="preserve">CRUZ, Tadeu. </w:t>
      </w:r>
      <w:r w:rsidRPr="000D0EEE">
        <w:rPr>
          <w:rFonts w:ascii="Arial" w:hAnsi="Arial" w:cs="Arial"/>
          <w:b/>
          <w:bCs/>
          <w:sz w:val="24"/>
          <w:szCs w:val="24"/>
        </w:rPr>
        <w:t>Processos Organizacionais e Métodos</w:t>
      </w:r>
      <w:r w:rsidRPr="000D0EEE">
        <w:rPr>
          <w:rFonts w:ascii="Arial" w:hAnsi="Arial" w:cs="Arial"/>
          <w:sz w:val="24"/>
          <w:szCs w:val="24"/>
        </w:rPr>
        <w:t>. Rio de Janeiro: Atlas, 2021.</w:t>
      </w:r>
    </w:p>
    <w:p w14:paraId="02450985" w14:textId="77777777" w:rsidR="000D0EEE" w:rsidRDefault="000D0EEE" w:rsidP="00FC7A12">
      <w:pPr>
        <w:jc w:val="both"/>
        <w:rPr>
          <w:rFonts w:ascii="Arial" w:hAnsi="Arial" w:cs="Arial"/>
          <w:color w:val="0000FF"/>
          <w:sz w:val="24"/>
          <w:szCs w:val="24"/>
        </w:rPr>
      </w:pPr>
    </w:p>
    <w:p w14:paraId="6FAF4543" w14:textId="77777777" w:rsidR="00C96227" w:rsidRDefault="00C96227" w:rsidP="00FC7A12">
      <w:pPr>
        <w:jc w:val="both"/>
        <w:rPr>
          <w:rFonts w:ascii="Arial" w:hAnsi="Arial" w:cs="Arial"/>
          <w:b/>
          <w:sz w:val="24"/>
          <w:szCs w:val="24"/>
        </w:rPr>
      </w:pPr>
    </w:p>
    <w:p w14:paraId="29638596" w14:textId="133AC046" w:rsidR="005B28EF" w:rsidRPr="00F13D76" w:rsidRDefault="00E542D7" w:rsidP="00FC7A12">
      <w:pPr>
        <w:jc w:val="both"/>
        <w:rPr>
          <w:rFonts w:ascii="Arial" w:hAnsi="Arial" w:cs="Arial"/>
          <w:b/>
          <w:sz w:val="24"/>
          <w:szCs w:val="24"/>
        </w:rPr>
      </w:pPr>
      <w:r w:rsidRPr="00F13D76">
        <w:rPr>
          <w:rFonts w:ascii="Arial" w:hAnsi="Arial" w:cs="Arial"/>
          <w:b/>
          <w:sz w:val="24"/>
          <w:szCs w:val="24"/>
        </w:rPr>
        <w:t>C</w:t>
      </w:r>
      <w:r w:rsidR="00C96227">
        <w:rPr>
          <w:rFonts w:ascii="Arial" w:hAnsi="Arial" w:cs="Arial"/>
          <w:b/>
          <w:sz w:val="24"/>
          <w:szCs w:val="24"/>
        </w:rPr>
        <w:t>omplementares</w:t>
      </w:r>
      <w:r w:rsidR="002B1F9F">
        <w:rPr>
          <w:rFonts w:ascii="Arial" w:hAnsi="Arial" w:cs="Arial"/>
          <w:b/>
          <w:sz w:val="24"/>
          <w:szCs w:val="24"/>
        </w:rPr>
        <w:t>:</w:t>
      </w:r>
    </w:p>
    <w:p w14:paraId="6A08839C" w14:textId="77777777" w:rsidR="00A242FD" w:rsidRDefault="00A242FD" w:rsidP="00FC7A12">
      <w:pPr>
        <w:jc w:val="both"/>
        <w:rPr>
          <w:rFonts w:ascii="Arial" w:hAnsi="Arial" w:cs="Arial"/>
          <w:color w:val="0000FF"/>
          <w:sz w:val="24"/>
          <w:szCs w:val="24"/>
        </w:rPr>
      </w:pPr>
    </w:p>
    <w:p w14:paraId="60353D88" w14:textId="77777777" w:rsidR="000D0EEE" w:rsidRDefault="000D0EEE" w:rsidP="000D0EEE">
      <w:pPr>
        <w:pStyle w:val="Blockquote"/>
        <w:spacing w:before="0" w:after="0"/>
        <w:ind w:left="0" w:right="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ALVES FILHO, BARTOLOMEU F. </w:t>
      </w:r>
      <w:r w:rsidRPr="00343B13">
        <w:rPr>
          <w:rFonts w:ascii="Arial" w:hAnsi="Arial" w:cs="Arial"/>
          <w:b/>
        </w:rPr>
        <w:t>Processos Organizacionais: simplificação e racionalização</w:t>
      </w:r>
      <w:r>
        <w:rPr>
          <w:rFonts w:ascii="Arial" w:hAnsi="Arial" w:cs="Arial"/>
        </w:rPr>
        <w:t>. São Paulo: Atlas, 2011.</w:t>
      </w:r>
    </w:p>
    <w:p w14:paraId="58AB110F" w14:textId="77777777" w:rsidR="000D0EEE" w:rsidRDefault="000D0EEE" w:rsidP="000D0EEE">
      <w:pPr>
        <w:pStyle w:val="Blockquote"/>
        <w:spacing w:before="0" w:after="0"/>
        <w:ind w:left="0" w:right="6"/>
        <w:jc w:val="both"/>
        <w:rPr>
          <w:rFonts w:ascii="Arial" w:hAnsi="Arial" w:cs="Arial"/>
          <w:color w:val="000000"/>
          <w:shd w:val="clear" w:color="auto" w:fill="FFFFFF"/>
        </w:rPr>
      </w:pPr>
    </w:p>
    <w:p w14:paraId="769445DC" w14:textId="314900A9" w:rsidR="000D0EEE" w:rsidRPr="006D14F4" w:rsidRDefault="000D0EEE" w:rsidP="000D0EEE">
      <w:pPr>
        <w:pStyle w:val="Blockquote"/>
        <w:spacing w:before="0" w:after="0"/>
        <w:ind w:left="0" w:right="6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hd w:val="clear" w:color="auto" w:fill="FFFFFF"/>
        </w:rPr>
        <w:t>BALDAM, R., VALLE, R.; ROZENFELD, H. </w:t>
      </w:r>
      <w:r>
        <w:rPr>
          <w:rFonts w:ascii="Arial" w:hAnsi="Arial" w:cs="Arial"/>
          <w:b/>
          <w:bCs/>
          <w:color w:val="000000"/>
          <w:shd w:val="clear" w:color="auto" w:fill="FFFFFF"/>
        </w:rPr>
        <w:t>Gerenciamento de processos de negócio - BPM: uma referência para implantação prática</w:t>
      </w:r>
      <w:r>
        <w:rPr>
          <w:rFonts w:ascii="Arial" w:hAnsi="Arial" w:cs="Arial"/>
          <w:color w:val="000000"/>
          <w:shd w:val="clear" w:color="auto" w:fill="FFFFFF"/>
        </w:rPr>
        <w:t>. Rio de Janeiro: Elsevier, 2014.</w:t>
      </w:r>
    </w:p>
    <w:p w14:paraId="5355A5B9" w14:textId="77777777" w:rsidR="000D0EEE" w:rsidRDefault="000D0EEE" w:rsidP="000D0EEE">
      <w:pPr>
        <w:jc w:val="both"/>
        <w:rPr>
          <w:rFonts w:ascii="Arial" w:hAnsi="Arial" w:cs="Arial"/>
          <w:sz w:val="24"/>
          <w:szCs w:val="24"/>
        </w:rPr>
      </w:pPr>
    </w:p>
    <w:p w14:paraId="17BD4EF1" w14:textId="548A290C" w:rsidR="000D0EEE" w:rsidRDefault="000D0EEE" w:rsidP="000D0EEE">
      <w:pPr>
        <w:jc w:val="both"/>
        <w:rPr>
          <w:rFonts w:ascii="Arial" w:hAnsi="Arial" w:cs="Arial"/>
          <w:sz w:val="24"/>
          <w:szCs w:val="24"/>
        </w:rPr>
      </w:pPr>
      <w:r w:rsidRPr="00AF6991">
        <w:rPr>
          <w:rFonts w:ascii="Arial" w:hAnsi="Arial" w:cs="Arial"/>
          <w:sz w:val="24"/>
          <w:szCs w:val="24"/>
        </w:rPr>
        <w:t>BOOG, Gustavo; BOOG, Magdalena</w:t>
      </w:r>
      <w:r w:rsidRPr="00AF6991">
        <w:rPr>
          <w:rFonts w:ascii="Arial" w:hAnsi="Arial" w:cs="Arial"/>
          <w:b/>
          <w:sz w:val="24"/>
          <w:szCs w:val="24"/>
        </w:rPr>
        <w:t>. Manual de treinamento e desenvolvimento de processos e operações</w:t>
      </w:r>
      <w:r w:rsidRPr="00AF6991">
        <w:rPr>
          <w:rFonts w:ascii="Arial" w:hAnsi="Arial" w:cs="Arial"/>
          <w:sz w:val="24"/>
          <w:szCs w:val="24"/>
        </w:rPr>
        <w:t>. São Paulo: Pearson</w:t>
      </w:r>
      <w:r>
        <w:rPr>
          <w:rFonts w:ascii="Arial" w:hAnsi="Arial" w:cs="Arial"/>
          <w:sz w:val="24"/>
          <w:szCs w:val="24"/>
        </w:rPr>
        <w:t>, 2013.</w:t>
      </w:r>
    </w:p>
    <w:p w14:paraId="3FB7F6F2" w14:textId="77777777" w:rsidR="000D0EEE" w:rsidRDefault="000D0EEE" w:rsidP="005C4B9E">
      <w:pPr>
        <w:pStyle w:val="Blockquote"/>
        <w:spacing w:before="0" w:after="0"/>
        <w:ind w:left="0" w:right="6"/>
        <w:jc w:val="both"/>
        <w:rPr>
          <w:rFonts w:ascii="Arial" w:hAnsi="Arial" w:cs="Arial"/>
        </w:rPr>
      </w:pPr>
    </w:p>
    <w:p w14:paraId="63ADF9BF" w14:textId="75866404" w:rsidR="005C4B9E" w:rsidRPr="005650DD" w:rsidRDefault="005C4B9E" w:rsidP="005C4B9E">
      <w:pPr>
        <w:pStyle w:val="Blockquote"/>
        <w:spacing w:before="0" w:after="0"/>
        <w:ind w:left="0" w:right="6"/>
        <w:jc w:val="both"/>
        <w:rPr>
          <w:rFonts w:ascii="Arial" w:hAnsi="Arial" w:cs="Arial"/>
        </w:rPr>
      </w:pPr>
      <w:r w:rsidRPr="005C4B9E">
        <w:rPr>
          <w:rFonts w:ascii="Arial" w:hAnsi="Arial" w:cs="Arial"/>
        </w:rPr>
        <w:t>PAVANI JUNIOR, O</w:t>
      </w:r>
      <w:r w:rsidR="00CE416D">
        <w:rPr>
          <w:rFonts w:ascii="Arial" w:hAnsi="Arial" w:cs="Arial"/>
        </w:rPr>
        <w:t>.</w:t>
      </w:r>
      <w:r w:rsidRPr="005C4B9E">
        <w:rPr>
          <w:rFonts w:ascii="Arial" w:hAnsi="Arial" w:cs="Arial"/>
        </w:rPr>
        <w:t>; SCUCUGLIA, R</w:t>
      </w:r>
      <w:r>
        <w:rPr>
          <w:rFonts w:ascii="Arial" w:hAnsi="Arial" w:cs="Arial"/>
        </w:rPr>
        <w:t xml:space="preserve">. </w:t>
      </w:r>
      <w:r w:rsidRPr="005C4B9E">
        <w:rPr>
          <w:rFonts w:ascii="Arial" w:hAnsi="Arial" w:cs="Arial"/>
          <w:b/>
        </w:rPr>
        <w:t xml:space="preserve">Mapeamento e </w:t>
      </w:r>
      <w:r w:rsidR="00CE416D" w:rsidRPr="005C4B9E">
        <w:rPr>
          <w:rFonts w:ascii="Arial" w:hAnsi="Arial" w:cs="Arial"/>
          <w:b/>
        </w:rPr>
        <w:t>gestão</w:t>
      </w:r>
      <w:r w:rsidRPr="005C4B9E">
        <w:rPr>
          <w:rFonts w:ascii="Arial" w:hAnsi="Arial" w:cs="Arial"/>
          <w:b/>
        </w:rPr>
        <w:t xml:space="preserve"> por processos - BPM (</w:t>
      </w:r>
      <w:r w:rsidRPr="000D0EEE">
        <w:rPr>
          <w:rFonts w:ascii="Arial" w:hAnsi="Arial" w:cs="Arial"/>
          <w:b/>
          <w:i/>
          <w:iCs/>
        </w:rPr>
        <w:t xml:space="preserve">business </w:t>
      </w:r>
      <w:proofErr w:type="spellStart"/>
      <w:r w:rsidRPr="000D0EEE">
        <w:rPr>
          <w:rFonts w:ascii="Arial" w:hAnsi="Arial" w:cs="Arial"/>
          <w:b/>
          <w:i/>
          <w:iCs/>
        </w:rPr>
        <w:t>process</w:t>
      </w:r>
      <w:proofErr w:type="spellEnd"/>
      <w:r w:rsidRPr="000D0EEE">
        <w:rPr>
          <w:rFonts w:ascii="Arial" w:hAnsi="Arial" w:cs="Arial"/>
          <w:b/>
          <w:i/>
          <w:iCs/>
        </w:rPr>
        <w:t xml:space="preserve"> management</w:t>
      </w:r>
      <w:r w:rsidRPr="005C4B9E">
        <w:rPr>
          <w:rFonts w:ascii="Arial" w:hAnsi="Arial" w:cs="Arial"/>
          <w:b/>
        </w:rPr>
        <w:t>)</w:t>
      </w:r>
      <w:r w:rsidRPr="00CE416D">
        <w:rPr>
          <w:rFonts w:ascii="Arial" w:hAnsi="Arial" w:cs="Arial"/>
          <w:bCs/>
        </w:rPr>
        <w:t xml:space="preserve">: </w:t>
      </w:r>
      <w:r w:rsidR="00CE416D" w:rsidRPr="00CE416D">
        <w:rPr>
          <w:rFonts w:ascii="Arial" w:hAnsi="Arial" w:cs="Arial"/>
          <w:bCs/>
        </w:rPr>
        <w:t>gestão</w:t>
      </w:r>
      <w:r w:rsidRPr="00CE416D">
        <w:rPr>
          <w:rFonts w:ascii="Arial" w:hAnsi="Arial" w:cs="Arial"/>
          <w:bCs/>
        </w:rPr>
        <w:t xml:space="preserve"> orientada a entrega por meio de objetos. São Paulo: </w:t>
      </w:r>
      <w:proofErr w:type="spellStart"/>
      <w:r w:rsidRPr="00CE416D">
        <w:rPr>
          <w:rFonts w:ascii="Arial" w:hAnsi="Arial" w:cs="Arial"/>
          <w:bCs/>
        </w:rPr>
        <w:t>M</w:t>
      </w:r>
      <w:r w:rsidR="00CE416D">
        <w:rPr>
          <w:rFonts w:ascii="Arial" w:hAnsi="Arial" w:cs="Arial"/>
          <w:bCs/>
        </w:rPr>
        <w:t>.</w:t>
      </w:r>
      <w:r w:rsidRPr="00CE416D">
        <w:rPr>
          <w:rFonts w:ascii="Arial" w:hAnsi="Arial" w:cs="Arial"/>
          <w:bCs/>
        </w:rPr>
        <w:t>Books</w:t>
      </w:r>
      <w:proofErr w:type="spellEnd"/>
      <w:r w:rsidR="000D0EEE">
        <w:rPr>
          <w:rFonts w:ascii="Arial" w:hAnsi="Arial" w:cs="Arial"/>
          <w:bCs/>
        </w:rPr>
        <w:t>,</w:t>
      </w:r>
      <w:r w:rsidRPr="00CE416D">
        <w:rPr>
          <w:rFonts w:ascii="Arial" w:hAnsi="Arial" w:cs="Arial"/>
          <w:bCs/>
        </w:rPr>
        <w:t xml:space="preserve"> 2011</w:t>
      </w:r>
      <w:r w:rsidR="000D0EEE">
        <w:rPr>
          <w:rFonts w:ascii="Arial" w:hAnsi="Arial" w:cs="Arial"/>
          <w:bCs/>
        </w:rPr>
        <w:t>.</w:t>
      </w:r>
    </w:p>
    <w:p w14:paraId="0CAF8030" w14:textId="77777777" w:rsidR="00CE416D" w:rsidRDefault="00CE416D" w:rsidP="00FC7A12">
      <w:pPr>
        <w:pStyle w:val="Blockquote"/>
        <w:spacing w:before="0" w:after="0"/>
        <w:ind w:left="0" w:right="4"/>
        <w:jc w:val="both"/>
        <w:rPr>
          <w:rFonts w:ascii="Arial" w:hAnsi="Arial" w:cs="Arial"/>
        </w:rPr>
      </w:pPr>
    </w:p>
    <w:p w14:paraId="2452FAD1" w14:textId="5ABA4244" w:rsidR="004526D9" w:rsidRPr="00F42DE6" w:rsidRDefault="0062090C" w:rsidP="00FC7A12">
      <w:pPr>
        <w:pStyle w:val="Blockquote"/>
        <w:spacing w:before="0" w:after="0"/>
        <w:ind w:left="0" w:right="4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 xml:space="preserve">ARAÚJO, LUIS CESAR G. </w:t>
      </w:r>
      <w:r>
        <w:rPr>
          <w:rFonts w:ascii="Arial" w:hAnsi="Arial" w:cs="Arial"/>
          <w:b/>
        </w:rPr>
        <w:t>Gestão de Processos</w:t>
      </w:r>
      <w:r w:rsidRPr="00CE416D">
        <w:rPr>
          <w:rFonts w:ascii="Arial" w:hAnsi="Arial" w:cs="Arial"/>
          <w:bCs/>
        </w:rPr>
        <w:t xml:space="preserve">: </w:t>
      </w:r>
      <w:r w:rsidR="00CE416D" w:rsidRPr="00CE416D">
        <w:rPr>
          <w:rFonts w:ascii="Arial" w:hAnsi="Arial" w:cs="Arial"/>
          <w:bCs/>
        </w:rPr>
        <w:t>m</w:t>
      </w:r>
      <w:r w:rsidRPr="00CE416D">
        <w:rPr>
          <w:rFonts w:ascii="Arial" w:hAnsi="Arial" w:cs="Arial"/>
          <w:bCs/>
        </w:rPr>
        <w:t xml:space="preserve">elhores resultados e Excelência Organizacional. </w:t>
      </w:r>
      <w:r w:rsidRPr="00F42DE6">
        <w:rPr>
          <w:rFonts w:ascii="Arial" w:hAnsi="Arial" w:cs="Arial"/>
          <w:bCs/>
          <w:lang w:val="en-US"/>
        </w:rPr>
        <w:t>São</w:t>
      </w:r>
      <w:r w:rsidRPr="00F42DE6">
        <w:rPr>
          <w:rFonts w:ascii="Arial" w:hAnsi="Arial" w:cs="Arial"/>
          <w:lang w:val="en-US"/>
        </w:rPr>
        <w:t xml:space="preserve"> Paulo: Atlas, 2011.</w:t>
      </w:r>
      <w:r w:rsidR="004526D9" w:rsidRPr="00F42DE6">
        <w:rPr>
          <w:rFonts w:ascii="Arial" w:hAnsi="Arial" w:cs="Arial"/>
          <w:lang w:val="en-US"/>
        </w:rPr>
        <w:t xml:space="preserve"> </w:t>
      </w:r>
    </w:p>
    <w:p w14:paraId="2F33ABDD" w14:textId="77777777" w:rsidR="00CE416D" w:rsidRPr="00F42DE6" w:rsidRDefault="00CE416D" w:rsidP="00FC7A12">
      <w:pPr>
        <w:pStyle w:val="Blockquote"/>
        <w:spacing w:before="0" w:after="0"/>
        <w:ind w:left="0" w:right="4"/>
        <w:jc w:val="both"/>
        <w:rPr>
          <w:rFonts w:ascii="Arial" w:hAnsi="Arial" w:cs="Arial"/>
          <w:lang w:val="en-US"/>
        </w:rPr>
      </w:pPr>
    </w:p>
    <w:p w14:paraId="51672ABE" w14:textId="77777777" w:rsidR="000D0EEE" w:rsidRDefault="00FD1DE0" w:rsidP="000D0EEE">
      <w:pPr>
        <w:pStyle w:val="Blockquote"/>
        <w:spacing w:before="0" w:after="0"/>
        <w:ind w:left="0" w:right="6"/>
        <w:jc w:val="both"/>
        <w:rPr>
          <w:rFonts w:ascii="Arial" w:hAnsi="Arial" w:cs="Arial"/>
          <w:b/>
        </w:rPr>
      </w:pPr>
      <w:r w:rsidRPr="00FD1DE0">
        <w:rPr>
          <w:rFonts w:ascii="Arial" w:hAnsi="Arial" w:cs="Arial"/>
        </w:rPr>
        <w:t>SCHWAB, KLAUS</w:t>
      </w:r>
      <w:r w:rsidRPr="00FD1DE0">
        <w:rPr>
          <w:rFonts w:ascii="Arial" w:hAnsi="Arial" w:cs="Arial"/>
          <w:b/>
        </w:rPr>
        <w:t> A Quarta Revolução Industrial </w:t>
      </w:r>
      <w:r w:rsidRPr="00FD1DE0">
        <w:rPr>
          <w:rFonts w:ascii="Arial" w:hAnsi="Arial" w:cs="Arial"/>
        </w:rPr>
        <w:t xml:space="preserve">São Paulo: </w:t>
      </w:r>
      <w:proofErr w:type="spellStart"/>
      <w:r w:rsidRPr="00FD1DE0">
        <w:rPr>
          <w:rFonts w:ascii="Arial" w:hAnsi="Arial" w:cs="Arial"/>
        </w:rPr>
        <w:t>Edipro</w:t>
      </w:r>
      <w:proofErr w:type="spellEnd"/>
      <w:r w:rsidRPr="00FD1DE0">
        <w:rPr>
          <w:rFonts w:ascii="Arial" w:hAnsi="Arial" w:cs="Arial"/>
        </w:rPr>
        <w:t>, 2016</w:t>
      </w:r>
      <w:r w:rsidR="000D0EEE">
        <w:rPr>
          <w:rFonts w:ascii="Arial" w:hAnsi="Arial" w:cs="Arial"/>
        </w:rPr>
        <w:t>.</w:t>
      </w:r>
    </w:p>
    <w:p w14:paraId="0475DE70" w14:textId="77777777" w:rsidR="000D0EEE" w:rsidRDefault="000D0EEE" w:rsidP="000D0EEE">
      <w:pPr>
        <w:pStyle w:val="Blockquote"/>
        <w:spacing w:before="0" w:after="0"/>
        <w:ind w:left="0" w:right="6"/>
        <w:jc w:val="both"/>
        <w:rPr>
          <w:rFonts w:ascii="Arial" w:hAnsi="Arial" w:cs="Arial"/>
          <w:b/>
        </w:rPr>
      </w:pPr>
    </w:p>
    <w:p w14:paraId="7B7C37AF" w14:textId="77777777" w:rsidR="000D0EEE" w:rsidRPr="005650DD" w:rsidRDefault="000D0EEE" w:rsidP="000D0E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</w:t>
      </w:r>
      <w:r w:rsidRPr="005650DD">
        <w:rPr>
          <w:rFonts w:ascii="Arial" w:hAnsi="Arial" w:cs="Arial"/>
          <w:sz w:val="24"/>
          <w:szCs w:val="24"/>
        </w:rPr>
        <w:t>ALLE, R</w:t>
      </w:r>
      <w:r>
        <w:rPr>
          <w:rFonts w:ascii="Arial" w:hAnsi="Arial" w:cs="Arial"/>
          <w:sz w:val="24"/>
          <w:szCs w:val="24"/>
        </w:rPr>
        <w:t>ogério;</w:t>
      </w:r>
      <w:r w:rsidRPr="005650DD">
        <w:rPr>
          <w:rFonts w:ascii="Arial" w:hAnsi="Arial" w:cs="Arial"/>
          <w:sz w:val="24"/>
          <w:szCs w:val="24"/>
        </w:rPr>
        <w:t xml:space="preserve"> OLIVEIRA, S</w:t>
      </w:r>
      <w:r>
        <w:rPr>
          <w:rFonts w:ascii="Arial" w:hAnsi="Arial" w:cs="Arial"/>
          <w:sz w:val="24"/>
          <w:szCs w:val="24"/>
        </w:rPr>
        <w:t>aulo</w:t>
      </w:r>
      <w:r w:rsidRPr="005650DD">
        <w:rPr>
          <w:rFonts w:ascii="Arial" w:hAnsi="Arial" w:cs="Arial"/>
          <w:sz w:val="24"/>
          <w:szCs w:val="24"/>
        </w:rPr>
        <w:t xml:space="preserve"> B. </w:t>
      </w:r>
      <w:r w:rsidRPr="005650DD">
        <w:rPr>
          <w:rFonts w:ascii="Arial" w:hAnsi="Arial" w:cs="Arial"/>
          <w:b/>
          <w:sz w:val="24"/>
          <w:szCs w:val="24"/>
        </w:rPr>
        <w:t>Análise e Modelagem de Processos de Negócio</w:t>
      </w:r>
      <w:r w:rsidRPr="005650DD">
        <w:rPr>
          <w:rFonts w:ascii="Arial" w:hAnsi="Arial" w:cs="Arial"/>
          <w:sz w:val="24"/>
          <w:szCs w:val="24"/>
        </w:rPr>
        <w:t>. São Paulo: Atlas, 2010.</w:t>
      </w:r>
    </w:p>
    <w:p w14:paraId="11CBD4CD" w14:textId="67711F32" w:rsidR="003B40E2" w:rsidRDefault="003B40E2" w:rsidP="00E542D7">
      <w:pPr>
        <w:pStyle w:val="Blockquote"/>
        <w:spacing w:before="0" w:after="0"/>
        <w:ind w:left="0" w:right="6"/>
        <w:jc w:val="both"/>
        <w:rPr>
          <w:rFonts w:ascii="Arial" w:hAnsi="Arial" w:cs="Arial"/>
        </w:rPr>
      </w:pPr>
    </w:p>
    <w:p w14:paraId="713CD4A7" w14:textId="77777777" w:rsidR="000D0EEE" w:rsidRDefault="000D0EEE" w:rsidP="000D0EEE">
      <w:pPr>
        <w:jc w:val="both"/>
        <w:rPr>
          <w:rFonts w:ascii="Arial" w:hAnsi="Arial" w:cs="Arial"/>
          <w:b/>
          <w:sz w:val="24"/>
          <w:szCs w:val="24"/>
        </w:rPr>
      </w:pPr>
    </w:p>
    <w:p w14:paraId="25DFC445" w14:textId="77777777" w:rsidR="000D0EEE" w:rsidRPr="00E542D7" w:rsidRDefault="000D0EEE" w:rsidP="00E542D7">
      <w:pPr>
        <w:pStyle w:val="Blockquote"/>
        <w:spacing w:before="0" w:after="0"/>
        <w:ind w:left="0" w:right="6"/>
        <w:jc w:val="both"/>
        <w:rPr>
          <w:rFonts w:ascii="Arial" w:hAnsi="Arial" w:cs="Arial"/>
        </w:rPr>
      </w:pPr>
    </w:p>
    <w:sectPr w:rsidR="000D0EEE" w:rsidRPr="00E542D7" w:rsidSect="00C07C55">
      <w:footerReference w:type="even" r:id="rId7"/>
      <w:footerReference w:type="default" r:id="rId8"/>
      <w:pgSz w:w="11907" w:h="16840" w:code="9"/>
      <w:pgMar w:top="1418" w:right="1134" w:bottom="1135" w:left="1701" w:header="720" w:footer="113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45D39A" w14:textId="77777777" w:rsidR="00C35C59" w:rsidRDefault="00C35C59">
      <w:r>
        <w:separator/>
      </w:r>
    </w:p>
  </w:endnote>
  <w:endnote w:type="continuationSeparator" w:id="0">
    <w:p w14:paraId="2A84F3CE" w14:textId="77777777" w:rsidR="00C35C59" w:rsidRDefault="00C35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Sort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813D6B" w14:textId="77777777" w:rsidR="004959AB" w:rsidRDefault="00122124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4959AB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4959AB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3A1E01F8" w14:textId="77777777" w:rsidR="004959AB" w:rsidRDefault="004959AB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1956FC" w14:textId="77777777" w:rsidR="004959AB" w:rsidRDefault="004959AB">
    <w:pPr>
      <w:pStyle w:val="Rodap"/>
      <w:framePr w:wrap="around" w:vAnchor="text" w:hAnchor="margin" w:xAlign="right" w:y="1"/>
      <w:rPr>
        <w:rStyle w:val="Nmerodepgina"/>
      </w:rPr>
    </w:pPr>
  </w:p>
  <w:p w14:paraId="742AEBCB" w14:textId="77777777" w:rsidR="004959AB" w:rsidRDefault="004959AB" w:rsidP="0076541E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628F03" w14:textId="77777777" w:rsidR="00C35C59" w:rsidRDefault="00C35C59">
      <w:r>
        <w:separator/>
      </w:r>
    </w:p>
  </w:footnote>
  <w:footnote w:type="continuationSeparator" w:id="0">
    <w:p w14:paraId="32BF55A7" w14:textId="77777777" w:rsidR="00C35C59" w:rsidRDefault="00C35C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07FDA"/>
    <w:multiLevelType w:val="multilevel"/>
    <w:tmpl w:val="6972CD0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3E2198E"/>
    <w:multiLevelType w:val="multilevel"/>
    <w:tmpl w:val="F6060B48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 w:val="0"/>
        <w:i w:val="0"/>
        <w:color w:val="auto"/>
        <w:sz w:val="24"/>
        <w:szCs w:val="24"/>
      </w:rPr>
    </w:lvl>
    <w:lvl w:ilvl="2">
      <w:start w:val="1"/>
      <w:numFmt w:val="decimal"/>
      <w:lvlText w:val="%1.%2-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 w15:restartNumberingAfterBreak="0">
    <w:nsid w:val="047E76C9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6AC1CAB"/>
    <w:multiLevelType w:val="multilevel"/>
    <w:tmpl w:val="EC2A9540"/>
    <w:lvl w:ilvl="0">
      <w:start w:val="2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615"/>
        </w:tabs>
        <w:ind w:left="61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90"/>
        </w:tabs>
        <w:ind w:left="99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30"/>
        </w:tabs>
        <w:ind w:left="15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070"/>
        </w:tabs>
        <w:ind w:left="207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abstractNum w:abstractNumId="4" w15:restartNumberingAfterBreak="0">
    <w:nsid w:val="06D70D1C"/>
    <w:multiLevelType w:val="hybridMultilevel"/>
    <w:tmpl w:val="4ADC5612"/>
    <w:lvl w:ilvl="0" w:tplc="63D69582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/>
        <w:i w:val="0"/>
        <w:color w:val="auto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D3F6787"/>
    <w:multiLevelType w:val="hybridMultilevel"/>
    <w:tmpl w:val="9C62F3F4"/>
    <w:lvl w:ilvl="0" w:tplc="0416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15DD7B49"/>
    <w:multiLevelType w:val="multilevel"/>
    <w:tmpl w:val="CFAC8A2A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C010E5E"/>
    <w:multiLevelType w:val="multilevel"/>
    <w:tmpl w:val="B178E486"/>
    <w:lvl w:ilvl="0">
      <w:start w:val="3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15"/>
        </w:tabs>
        <w:ind w:left="61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90"/>
        </w:tabs>
        <w:ind w:left="99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30"/>
        </w:tabs>
        <w:ind w:left="15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070"/>
        </w:tabs>
        <w:ind w:left="207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abstractNum w:abstractNumId="8" w15:restartNumberingAfterBreak="0">
    <w:nsid w:val="1C437FB3"/>
    <w:multiLevelType w:val="hybridMultilevel"/>
    <w:tmpl w:val="E47E4D84"/>
    <w:lvl w:ilvl="0" w:tplc="535C5A1C">
      <w:start w:val="3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Arial" w:hAnsi="Arial" w:hint="default"/>
        <w:b/>
        <w:i w:val="0"/>
        <w:color w:val="auto"/>
        <w:sz w:val="24"/>
        <w:szCs w:val="24"/>
      </w:rPr>
    </w:lvl>
    <w:lvl w:ilvl="1" w:tplc="7F5C5982">
      <w:numFmt w:val="none"/>
      <w:lvlText w:val=""/>
      <w:lvlJc w:val="left"/>
      <w:pPr>
        <w:tabs>
          <w:tab w:val="num" w:pos="360"/>
        </w:tabs>
      </w:pPr>
    </w:lvl>
    <w:lvl w:ilvl="2" w:tplc="50EE50CE">
      <w:numFmt w:val="none"/>
      <w:lvlText w:val=""/>
      <w:lvlJc w:val="left"/>
      <w:pPr>
        <w:tabs>
          <w:tab w:val="num" w:pos="360"/>
        </w:tabs>
      </w:pPr>
    </w:lvl>
    <w:lvl w:ilvl="3" w:tplc="6B66B3CC">
      <w:numFmt w:val="none"/>
      <w:lvlText w:val=""/>
      <w:lvlJc w:val="left"/>
      <w:pPr>
        <w:tabs>
          <w:tab w:val="num" w:pos="360"/>
        </w:tabs>
      </w:pPr>
    </w:lvl>
    <w:lvl w:ilvl="4" w:tplc="50704608">
      <w:numFmt w:val="none"/>
      <w:lvlText w:val=""/>
      <w:lvlJc w:val="left"/>
      <w:pPr>
        <w:tabs>
          <w:tab w:val="num" w:pos="360"/>
        </w:tabs>
      </w:pPr>
    </w:lvl>
    <w:lvl w:ilvl="5" w:tplc="31A63E62">
      <w:numFmt w:val="none"/>
      <w:lvlText w:val=""/>
      <w:lvlJc w:val="left"/>
      <w:pPr>
        <w:tabs>
          <w:tab w:val="num" w:pos="360"/>
        </w:tabs>
      </w:pPr>
    </w:lvl>
    <w:lvl w:ilvl="6" w:tplc="AA80688E">
      <w:numFmt w:val="none"/>
      <w:lvlText w:val=""/>
      <w:lvlJc w:val="left"/>
      <w:pPr>
        <w:tabs>
          <w:tab w:val="num" w:pos="360"/>
        </w:tabs>
      </w:pPr>
    </w:lvl>
    <w:lvl w:ilvl="7" w:tplc="72165676">
      <w:numFmt w:val="none"/>
      <w:lvlText w:val=""/>
      <w:lvlJc w:val="left"/>
      <w:pPr>
        <w:tabs>
          <w:tab w:val="num" w:pos="360"/>
        </w:tabs>
      </w:pPr>
    </w:lvl>
    <w:lvl w:ilvl="8" w:tplc="7A52FFA6">
      <w:numFmt w:val="none"/>
      <w:lvlText w:val=""/>
      <w:lvlJc w:val="left"/>
      <w:pPr>
        <w:tabs>
          <w:tab w:val="num" w:pos="360"/>
        </w:tabs>
      </w:pPr>
    </w:lvl>
  </w:abstractNum>
  <w:abstractNum w:abstractNumId="9" w15:restartNumberingAfterBreak="0">
    <w:nsid w:val="1CBD25B5"/>
    <w:multiLevelType w:val="multilevel"/>
    <w:tmpl w:val="97BCB184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DEE61CB"/>
    <w:multiLevelType w:val="multilevel"/>
    <w:tmpl w:val="025E468A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1" w15:restartNumberingAfterBreak="0">
    <w:nsid w:val="1F6F0D42"/>
    <w:multiLevelType w:val="multilevel"/>
    <w:tmpl w:val="992831A2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204477A4"/>
    <w:multiLevelType w:val="hybridMultilevel"/>
    <w:tmpl w:val="5032188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77614A8"/>
    <w:multiLevelType w:val="multilevel"/>
    <w:tmpl w:val="48FA08EC"/>
    <w:lvl w:ilvl="0">
      <w:start w:val="2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90"/>
        </w:tabs>
        <w:ind w:left="99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30"/>
        </w:tabs>
        <w:ind w:left="15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070"/>
        </w:tabs>
        <w:ind w:left="207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abstractNum w:abstractNumId="14" w15:restartNumberingAfterBreak="0">
    <w:nsid w:val="30FF7068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5" w15:restartNumberingAfterBreak="0">
    <w:nsid w:val="35426EE0"/>
    <w:multiLevelType w:val="multilevel"/>
    <w:tmpl w:val="C8806F86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35C74149"/>
    <w:multiLevelType w:val="hybridMultilevel"/>
    <w:tmpl w:val="87621A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85506C"/>
    <w:multiLevelType w:val="multilevel"/>
    <w:tmpl w:val="403A56E2"/>
    <w:lvl w:ilvl="0">
      <w:start w:val="4"/>
      <w:numFmt w:val="decimal"/>
      <w:lvlText w:val="%1.1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399F38D1"/>
    <w:multiLevelType w:val="multilevel"/>
    <w:tmpl w:val="CA4C5122"/>
    <w:lvl w:ilvl="0">
      <w:start w:val="2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615"/>
        </w:tabs>
        <w:ind w:left="61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90"/>
        </w:tabs>
        <w:ind w:left="99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30"/>
        </w:tabs>
        <w:ind w:left="15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070"/>
        </w:tabs>
        <w:ind w:left="207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abstractNum w:abstractNumId="19" w15:restartNumberingAfterBreak="0">
    <w:nsid w:val="3D356451"/>
    <w:multiLevelType w:val="multilevel"/>
    <w:tmpl w:val="E6584BC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3D791292"/>
    <w:multiLevelType w:val="multilevel"/>
    <w:tmpl w:val="60A29162"/>
    <w:lvl w:ilvl="0">
      <w:start w:val="3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1">
      <w:start w:val="1"/>
      <w:numFmt w:val="decimal"/>
      <w:lvlText w:val="4.%1.%2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3F531C12"/>
    <w:multiLevelType w:val="multilevel"/>
    <w:tmpl w:val="0144CC6C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400671CF"/>
    <w:multiLevelType w:val="multilevel"/>
    <w:tmpl w:val="D5303BA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3" w15:restartNumberingAfterBreak="0">
    <w:nsid w:val="46655296"/>
    <w:multiLevelType w:val="multilevel"/>
    <w:tmpl w:val="1D6CFD28"/>
    <w:lvl w:ilvl="0">
      <w:start w:val="2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615"/>
        </w:tabs>
        <w:ind w:left="61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90"/>
        </w:tabs>
        <w:ind w:left="99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30"/>
        </w:tabs>
        <w:ind w:left="15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070"/>
        </w:tabs>
        <w:ind w:left="207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abstractNum w:abstractNumId="24" w15:restartNumberingAfterBreak="0">
    <w:nsid w:val="47E13ED6"/>
    <w:multiLevelType w:val="multilevel"/>
    <w:tmpl w:val="BF7CAE4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5" w15:restartNumberingAfterBreak="0">
    <w:nsid w:val="486E718F"/>
    <w:multiLevelType w:val="hybridMultilevel"/>
    <w:tmpl w:val="A33E084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C503C7"/>
    <w:multiLevelType w:val="hybridMultilevel"/>
    <w:tmpl w:val="1332E688"/>
    <w:lvl w:ilvl="0" w:tplc="0416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7" w15:restartNumberingAfterBreak="0">
    <w:nsid w:val="4B356552"/>
    <w:multiLevelType w:val="multilevel"/>
    <w:tmpl w:val="150855C0"/>
    <w:lvl w:ilvl="0">
      <w:start w:val="3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1">
      <w:start w:val="1"/>
      <w:numFmt w:val="decimal"/>
      <w:lvlText w:val="4.%1.%2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 w15:restartNumberingAfterBreak="0">
    <w:nsid w:val="50C72BBB"/>
    <w:multiLevelType w:val="hybridMultilevel"/>
    <w:tmpl w:val="8770341A"/>
    <w:lvl w:ilvl="0" w:tplc="0416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9" w15:restartNumberingAfterBreak="0">
    <w:nsid w:val="55D23367"/>
    <w:multiLevelType w:val="multilevel"/>
    <w:tmpl w:val="76425982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 w15:restartNumberingAfterBreak="0">
    <w:nsid w:val="56803F34"/>
    <w:multiLevelType w:val="multilevel"/>
    <w:tmpl w:val="FF0057E6"/>
    <w:lvl w:ilvl="0">
      <w:start w:val="3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615"/>
        </w:tabs>
        <w:ind w:left="61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90"/>
        </w:tabs>
        <w:ind w:left="99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30"/>
        </w:tabs>
        <w:ind w:left="15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070"/>
        </w:tabs>
        <w:ind w:left="207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abstractNum w:abstractNumId="31" w15:restartNumberingAfterBreak="0">
    <w:nsid w:val="58161B95"/>
    <w:multiLevelType w:val="hybridMultilevel"/>
    <w:tmpl w:val="8FE02000"/>
    <w:lvl w:ilvl="0" w:tplc="0416000B">
      <w:start w:val="1"/>
      <w:numFmt w:val="bullet"/>
      <w:lvlText w:val=""/>
      <w:lvlJc w:val="left"/>
      <w:pPr>
        <w:tabs>
          <w:tab w:val="num" w:pos="1021"/>
        </w:tabs>
        <w:ind w:left="1021" w:hanging="341"/>
      </w:pPr>
      <w:rPr>
        <w:rFonts w:ascii="Wingdings" w:hAnsi="Wingdings" w:hint="default"/>
        <w:sz w:val="20"/>
        <w:szCs w:val="20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F6227C"/>
    <w:multiLevelType w:val="multilevel"/>
    <w:tmpl w:val="35123FFC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3" w15:restartNumberingAfterBreak="0">
    <w:nsid w:val="5BAB6E67"/>
    <w:multiLevelType w:val="hybridMultilevel"/>
    <w:tmpl w:val="8AB60090"/>
    <w:lvl w:ilvl="0" w:tplc="151877C8">
      <w:start w:val="1"/>
      <w:numFmt w:val="bullet"/>
      <w:lvlText w:val="l"/>
      <w:lvlJc w:val="left"/>
      <w:pPr>
        <w:tabs>
          <w:tab w:val="num" w:pos="720"/>
        </w:tabs>
        <w:ind w:left="720" w:hanging="360"/>
      </w:pPr>
      <w:rPr>
        <w:rFonts w:ascii="Monotype Sorts" w:hAnsi="Monotype Sorts" w:hint="default"/>
      </w:rPr>
    </w:lvl>
    <w:lvl w:ilvl="1" w:tplc="CB24C892" w:tentative="1">
      <w:start w:val="1"/>
      <w:numFmt w:val="bullet"/>
      <w:lvlText w:val="l"/>
      <w:lvlJc w:val="left"/>
      <w:pPr>
        <w:tabs>
          <w:tab w:val="num" w:pos="1440"/>
        </w:tabs>
        <w:ind w:left="1440" w:hanging="360"/>
      </w:pPr>
      <w:rPr>
        <w:rFonts w:ascii="Monotype Sorts" w:hAnsi="Monotype Sorts" w:hint="default"/>
      </w:rPr>
    </w:lvl>
    <w:lvl w:ilvl="2" w:tplc="3AEA8096" w:tentative="1">
      <w:start w:val="1"/>
      <w:numFmt w:val="bullet"/>
      <w:lvlText w:val="l"/>
      <w:lvlJc w:val="left"/>
      <w:pPr>
        <w:tabs>
          <w:tab w:val="num" w:pos="2160"/>
        </w:tabs>
        <w:ind w:left="2160" w:hanging="360"/>
      </w:pPr>
      <w:rPr>
        <w:rFonts w:ascii="Monotype Sorts" w:hAnsi="Monotype Sorts" w:hint="default"/>
      </w:rPr>
    </w:lvl>
    <w:lvl w:ilvl="3" w:tplc="9C72693A" w:tentative="1">
      <w:start w:val="1"/>
      <w:numFmt w:val="bullet"/>
      <w:lvlText w:val="l"/>
      <w:lvlJc w:val="left"/>
      <w:pPr>
        <w:tabs>
          <w:tab w:val="num" w:pos="2880"/>
        </w:tabs>
        <w:ind w:left="2880" w:hanging="360"/>
      </w:pPr>
      <w:rPr>
        <w:rFonts w:ascii="Monotype Sorts" w:hAnsi="Monotype Sorts" w:hint="default"/>
      </w:rPr>
    </w:lvl>
    <w:lvl w:ilvl="4" w:tplc="5DD6309A" w:tentative="1">
      <w:start w:val="1"/>
      <w:numFmt w:val="bullet"/>
      <w:lvlText w:val="l"/>
      <w:lvlJc w:val="left"/>
      <w:pPr>
        <w:tabs>
          <w:tab w:val="num" w:pos="3600"/>
        </w:tabs>
        <w:ind w:left="3600" w:hanging="360"/>
      </w:pPr>
      <w:rPr>
        <w:rFonts w:ascii="Monotype Sorts" w:hAnsi="Monotype Sorts" w:hint="default"/>
      </w:rPr>
    </w:lvl>
    <w:lvl w:ilvl="5" w:tplc="C8F4D6CE" w:tentative="1">
      <w:start w:val="1"/>
      <w:numFmt w:val="bullet"/>
      <w:lvlText w:val="l"/>
      <w:lvlJc w:val="left"/>
      <w:pPr>
        <w:tabs>
          <w:tab w:val="num" w:pos="4320"/>
        </w:tabs>
        <w:ind w:left="4320" w:hanging="360"/>
      </w:pPr>
      <w:rPr>
        <w:rFonts w:ascii="Monotype Sorts" w:hAnsi="Monotype Sorts" w:hint="default"/>
      </w:rPr>
    </w:lvl>
    <w:lvl w:ilvl="6" w:tplc="1BA61C9C" w:tentative="1">
      <w:start w:val="1"/>
      <w:numFmt w:val="bullet"/>
      <w:lvlText w:val="l"/>
      <w:lvlJc w:val="left"/>
      <w:pPr>
        <w:tabs>
          <w:tab w:val="num" w:pos="5040"/>
        </w:tabs>
        <w:ind w:left="5040" w:hanging="360"/>
      </w:pPr>
      <w:rPr>
        <w:rFonts w:ascii="Monotype Sorts" w:hAnsi="Monotype Sorts" w:hint="default"/>
      </w:rPr>
    </w:lvl>
    <w:lvl w:ilvl="7" w:tplc="CEE819CC" w:tentative="1">
      <w:start w:val="1"/>
      <w:numFmt w:val="bullet"/>
      <w:lvlText w:val="l"/>
      <w:lvlJc w:val="left"/>
      <w:pPr>
        <w:tabs>
          <w:tab w:val="num" w:pos="5760"/>
        </w:tabs>
        <w:ind w:left="5760" w:hanging="360"/>
      </w:pPr>
      <w:rPr>
        <w:rFonts w:ascii="Monotype Sorts" w:hAnsi="Monotype Sorts" w:hint="default"/>
      </w:rPr>
    </w:lvl>
    <w:lvl w:ilvl="8" w:tplc="0C708A8A" w:tentative="1">
      <w:start w:val="1"/>
      <w:numFmt w:val="bullet"/>
      <w:lvlText w:val="l"/>
      <w:lvlJc w:val="left"/>
      <w:pPr>
        <w:tabs>
          <w:tab w:val="num" w:pos="6480"/>
        </w:tabs>
        <w:ind w:left="6480" w:hanging="360"/>
      </w:pPr>
      <w:rPr>
        <w:rFonts w:ascii="Monotype Sorts" w:hAnsi="Monotype Sorts" w:hint="default"/>
      </w:rPr>
    </w:lvl>
  </w:abstractNum>
  <w:abstractNum w:abstractNumId="34" w15:restartNumberingAfterBreak="0">
    <w:nsid w:val="5D3A4A99"/>
    <w:multiLevelType w:val="multilevel"/>
    <w:tmpl w:val="31BC74F6"/>
    <w:lvl w:ilvl="0">
      <w:start w:val="3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615"/>
        </w:tabs>
        <w:ind w:left="61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90"/>
        </w:tabs>
        <w:ind w:left="99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30"/>
        </w:tabs>
        <w:ind w:left="15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070"/>
        </w:tabs>
        <w:ind w:left="207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abstractNum w:abstractNumId="35" w15:restartNumberingAfterBreak="0">
    <w:nsid w:val="5D445001"/>
    <w:multiLevelType w:val="multilevel"/>
    <w:tmpl w:val="D8B4247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 w15:restartNumberingAfterBreak="0">
    <w:nsid w:val="5DA12D9C"/>
    <w:multiLevelType w:val="multilevel"/>
    <w:tmpl w:val="D526BD1E"/>
    <w:lvl w:ilvl="0">
      <w:start w:val="3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1">
      <w:start w:val="1"/>
      <w:numFmt w:val="decimal"/>
      <w:lvlText w:val="4.%1.%2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7" w15:restartNumberingAfterBreak="0">
    <w:nsid w:val="5DCF2821"/>
    <w:multiLevelType w:val="hybridMultilevel"/>
    <w:tmpl w:val="943C594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4570CB"/>
    <w:multiLevelType w:val="multilevel"/>
    <w:tmpl w:val="BC64F75C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 w15:restartNumberingAfterBreak="0">
    <w:nsid w:val="6CAD7114"/>
    <w:multiLevelType w:val="multilevel"/>
    <w:tmpl w:val="CFC09FC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 w15:restartNumberingAfterBreak="0">
    <w:nsid w:val="6D762193"/>
    <w:multiLevelType w:val="hybridMultilevel"/>
    <w:tmpl w:val="9C40F022"/>
    <w:lvl w:ilvl="0" w:tplc="BB10C54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5BAF2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56884E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78698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8D6093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396122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0C8BC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A20A0D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91C096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B1586C"/>
    <w:multiLevelType w:val="hybridMultilevel"/>
    <w:tmpl w:val="CC0A57FE"/>
    <w:lvl w:ilvl="0" w:tplc="0416000F">
      <w:start w:val="1"/>
      <w:numFmt w:val="decimal"/>
      <w:lvlText w:val="%1."/>
      <w:lvlJc w:val="left"/>
      <w:pPr>
        <w:tabs>
          <w:tab w:val="num" w:pos="1021"/>
        </w:tabs>
        <w:ind w:left="1021" w:hanging="341"/>
      </w:pPr>
      <w:rPr>
        <w:rFonts w:hint="default"/>
        <w:sz w:val="20"/>
        <w:szCs w:val="20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F8B0981"/>
    <w:multiLevelType w:val="hybridMultilevel"/>
    <w:tmpl w:val="CB5AE9A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1E23214"/>
    <w:multiLevelType w:val="multilevel"/>
    <w:tmpl w:val="E02803D8"/>
    <w:lvl w:ilvl="0">
      <w:start w:val="2"/>
      <w:numFmt w:val="none"/>
      <w:lvlText w:val="2.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/>
        <w:i w:val="0"/>
        <w:color w:val="auto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4" w15:restartNumberingAfterBreak="0">
    <w:nsid w:val="7AB956E0"/>
    <w:multiLevelType w:val="multilevel"/>
    <w:tmpl w:val="3EC47AA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5" w15:restartNumberingAfterBreak="0">
    <w:nsid w:val="7C1166FD"/>
    <w:multiLevelType w:val="multilevel"/>
    <w:tmpl w:val="6D943F6C"/>
    <w:lvl w:ilvl="0">
      <w:start w:val="3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6" w15:restartNumberingAfterBreak="0">
    <w:nsid w:val="7D4939C5"/>
    <w:multiLevelType w:val="hybridMultilevel"/>
    <w:tmpl w:val="C66813A6"/>
    <w:lvl w:ilvl="0" w:tplc="A760B4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50632698">
    <w:abstractNumId w:val="14"/>
  </w:num>
  <w:num w:numId="2" w16cid:durableId="684556091">
    <w:abstractNumId w:val="2"/>
  </w:num>
  <w:num w:numId="3" w16cid:durableId="231355244">
    <w:abstractNumId w:val="40"/>
  </w:num>
  <w:num w:numId="4" w16cid:durableId="1405570782">
    <w:abstractNumId w:val="21"/>
  </w:num>
  <w:num w:numId="5" w16cid:durableId="1799715101">
    <w:abstractNumId w:val="11"/>
  </w:num>
  <w:num w:numId="6" w16cid:durableId="2140223602">
    <w:abstractNumId w:val="5"/>
  </w:num>
  <w:num w:numId="7" w16cid:durableId="2142074612">
    <w:abstractNumId w:val="13"/>
  </w:num>
  <w:num w:numId="8" w16cid:durableId="669412752">
    <w:abstractNumId w:val="23"/>
  </w:num>
  <w:num w:numId="9" w16cid:durableId="873689000">
    <w:abstractNumId w:val="26"/>
  </w:num>
  <w:num w:numId="10" w16cid:durableId="624626955">
    <w:abstractNumId w:val="3"/>
  </w:num>
  <w:num w:numId="11" w16cid:durableId="664697">
    <w:abstractNumId w:val="18"/>
  </w:num>
  <w:num w:numId="12" w16cid:durableId="961762903">
    <w:abstractNumId w:val="30"/>
  </w:num>
  <w:num w:numId="13" w16cid:durableId="739181707">
    <w:abstractNumId w:val="28"/>
  </w:num>
  <w:num w:numId="14" w16cid:durableId="1406104646">
    <w:abstractNumId w:val="7"/>
  </w:num>
  <w:num w:numId="15" w16cid:durableId="452404058">
    <w:abstractNumId w:val="34"/>
  </w:num>
  <w:num w:numId="16" w16cid:durableId="546528440">
    <w:abstractNumId w:val="10"/>
  </w:num>
  <w:num w:numId="17" w16cid:durableId="306593396">
    <w:abstractNumId w:val="31"/>
  </w:num>
  <w:num w:numId="18" w16cid:durableId="83961885">
    <w:abstractNumId w:val="24"/>
  </w:num>
  <w:num w:numId="19" w16cid:durableId="2092922263">
    <w:abstractNumId w:val="33"/>
  </w:num>
  <w:num w:numId="20" w16cid:durableId="774205444">
    <w:abstractNumId w:val="22"/>
  </w:num>
  <w:num w:numId="21" w16cid:durableId="1982881260">
    <w:abstractNumId w:val="32"/>
  </w:num>
  <w:num w:numId="22" w16cid:durableId="1775587338">
    <w:abstractNumId w:val="1"/>
  </w:num>
  <w:num w:numId="23" w16cid:durableId="1574267963">
    <w:abstractNumId w:val="19"/>
  </w:num>
  <w:num w:numId="24" w16cid:durableId="1029405784">
    <w:abstractNumId w:val="4"/>
  </w:num>
  <w:num w:numId="25" w16cid:durableId="1983265672">
    <w:abstractNumId w:val="43"/>
  </w:num>
  <w:num w:numId="26" w16cid:durableId="1296253934">
    <w:abstractNumId w:val="8"/>
  </w:num>
  <w:num w:numId="27" w16cid:durableId="89815721">
    <w:abstractNumId w:val="27"/>
  </w:num>
  <w:num w:numId="28" w16cid:durableId="1757937837">
    <w:abstractNumId w:val="17"/>
  </w:num>
  <w:num w:numId="29" w16cid:durableId="1094210949">
    <w:abstractNumId w:val="46"/>
  </w:num>
  <w:num w:numId="30" w16cid:durableId="1092359699">
    <w:abstractNumId w:val="35"/>
  </w:num>
  <w:num w:numId="31" w16cid:durableId="1340620550">
    <w:abstractNumId w:val="39"/>
  </w:num>
  <w:num w:numId="32" w16cid:durableId="508762530">
    <w:abstractNumId w:val="44"/>
  </w:num>
  <w:num w:numId="33" w16cid:durableId="1687947772">
    <w:abstractNumId w:val="29"/>
  </w:num>
  <w:num w:numId="34" w16cid:durableId="950363097">
    <w:abstractNumId w:val="15"/>
  </w:num>
  <w:num w:numId="35" w16cid:durableId="26687237">
    <w:abstractNumId w:val="38"/>
  </w:num>
  <w:num w:numId="36" w16cid:durableId="875696543">
    <w:abstractNumId w:val="45"/>
  </w:num>
  <w:num w:numId="37" w16cid:durableId="496116738">
    <w:abstractNumId w:val="20"/>
  </w:num>
  <w:num w:numId="38" w16cid:durableId="2038581692">
    <w:abstractNumId w:val="36"/>
  </w:num>
  <w:num w:numId="39" w16cid:durableId="1987008010">
    <w:abstractNumId w:val="16"/>
  </w:num>
  <w:num w:numId="40" w16cid:durableId="840854764">
    <w:abstractNumId w:val="9"/>
  </w:num>
  <w:num w:numId="41" w16cid:durableId="1590696108">
    <w:abstractNumId w:val="41"/>
  </w:num>
  <w:num w:numId="42" w16cid:durableId="1932079220">
    <w:abstractNumId w:val="6"/>
  </w:num>
  <w:num w:numId="43" w16cid:durableId="1362365275">
    <w:abstractNumId w:val="0"/>
  </w:num>
  <w:num w:numId="44" w16cid:durableId="1020163129">
    <w:abstractNumId w:val="42"/>
  </w:num>
  <w:num w:numId="45" w16cid:durableId="2025204773">
    <w:abstractNumId w:val="12"/>
  </w:num>
  <w:num w:numId="46" w16cid:durableId="2007124298">
    <w:abstractNumId w:val="37"/>
  </w:num>
  <w:num w:numId="47" w16cid:durableId="195188745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27F2"/>
    <w:rsid w:val="0000275A"/>
    <w:rsid w:val="00007ACB"/>
    <w:rsid w:val="0001781D"/>
    <w:rsid w:val="00027DBC"/>
    <w:rsid w:val="000317D7"/>
    <w:rsid w:val="00034508"/>
    <w:rsid w:val="0006765F"/>
    <w:rsid w:val="00073F3A"/>
    <w:rsid w:val="00077E30"/>
    <w:rsid w:val="000D0EEE"/>
    <w:rsid w:val="000E273B"/>
    <w:rsid w:val="000F7C36"/>
    <w:rsid w:val="0010362F"/>
    <w:rsid w:val="0011370A"/>
    <w:rsid w:val="00122124"/>
    <w:rsid w:val="001236A8"/>
    <w:rsid w:val="00124DE2"/>
    <w:rsid w:val="00141D9A"/>
    <w:rsid w:val="00143A4E"/>
    <w:rsid w:val="00163E8D"/>
    <w:rsid w:val="00167FE8"/>
    <w:rsid w:val="00170167"/>
    <w:rsid w:val="00183733"/>
    <w:rsid w:val="00190D7E"/>
    <w:rsid w:val="00196D0A"/>
    <w:rsid w:val="001C2A0B"/>
    <w:rsid w:val="001D5E9A"/>
    <w:rsid w:val="001E1CD9"/>
    <w:rsid w:val="001F105E"/>
    <w:rsid w:val="00210B31"/>
    <w:rsid w:val="00215C0A"/>
    <w:rsid w:val="00240024"/>
    <w:rsid w:val="00270828"/>
    <w:rsid w:val="002935D1"/>
    <w:rsid w:val="002B1F9F"/>
    <w:rsid w:val="002C4AFC"/>
    <w:rsid w:val="002E0318"/>
    <w:rsid w:val="00307654"/>
    <w:rsid w:val="00310C4A"/>
    <w:rsid w:val="00330E01"/>
    <w:rsid w:val="00335DAD"/>
    <w:rsid w:val="00343B13"/>
    <w:rsid w:val="00344F72"/>
    <w:rsid w:val="00355D05"/>
    <w:rsid w:val="00364A35"/>
    <w:rsid w:val="00381BBC"/>
    <w:rsid w:val="00385B64"/>
    <w:rsid w:val="003877BB"/>
    <w:rsid w:val="003961D9"/>
    <w:rsid w:val="00396927"/>
    <w:rsid w:val="003A782D"/>
    <w:rsid w:val="003B0EBD"/>
    <w:rsid w:val="003B40E2"/>
    <w:rsid w:val="003C0425"/>
    <w:rsid w:val="003D1310"/>
    <w:rsid w:val="003D21F5"/>
    <w:rsid w:val="003D6415"/>
    <w:rsid w:val="003E1584"/>
    <w:rsid w:val="003E3969"/>
    <w:rsid w:val="003F6E11"/>
    <w:rsid w:val="004202B6"/>
    <w:rsid w:val="00450014"/>
    <w:rsid w:val="004526D9"/>
    <w:rsid w:val="00455A11"/>
    <w:rsid w:val="00461967"/>
    <w:rsid w:val="004770A2"/>
    <w:rsid w:val="00477437"/>
    <w:rsid w:val="0048341B"/>
    <w:rsid w:val="00484599"/>
    <w:rsid w:val="004864B1"/>
    <w:rsid w:val="00491664"/>
    <w:rsid w:val="004959AB"/>
    <w:rsid w:val="004D2AB6"/>
    <w:rsid w:val="004D6501"/>
    <w:rsid w:val="004D7DF7"/>
    <w:rsid w:val="00536B92"/>
    <w:rsid w:val="0056051C"/>
    <w:rsid w:val="005621A0"/>
    <w:rsid w:val="00563DDA"/>
    <w:rsid w:val="005650DD"/>
    <w:rsid w:val="00597F16"/>
    <w:rsid w:val="005A01D8"/>
    <w:rsid w:val="005B28EF"/>
    <w:rsid w:val="005C499F"/>
    <w:rsid w:val="005C4B9E"/>
    <w:rsid w:val="005F56AE"/>
    <w:rsid w:val="006042F2"/>
    <w:rsid w:val="0062090C"/>
    <w:rsid w:val="0062105B"/>
    <w:rsid w:val="006227F2"/>
    <w:rsid w:val="00623E34"/>
    <w:rsid w:val="0062520C"/>
    <w:rsid w:val="006338A5"/>
    <w:rsid w:val="00642F4B"/>
    <w:rsid w:val="00651CF5"/>
    <w:rsid w:val="006565F6"/>
    <w:rsid w:val="0067083D"/>
    <w:rsid w:val="00674AFD"/>
    <w:rsid w:val="00687FDA"/>
    <w:rsid w:val="006A642E"/>
    <w:rsid w:val="006A7BE2"/>
    <w:rsid w:val="006B0470"/>
    <w:rsid w:val="006B3CD4"/>
    <w:rsid w:val="006B6536"/>
    <w:rsid w:val="006D14F4"/>
    <w:rsid w:val="006D31C1"/>
    <w:rsid w:val="007010B6"/>
    <w:rsid w:val="00712D57"/>
    <w:rsid w:val="0073138D"/>
    <w:rsid w:val="00757E9D"/>
    <w:rsid w:val="0076541E"/>
    <w:rsid w:val="00776045"/>
    <w:rsid w:val="00780904"/>
    <w:rsid w:val="00786AD7"/>
    <w:rsid w:val="00793012"/>
    <w:rsid w:val="007968DB"/>
    <w:rsid w:val="007B0288"/>
    <w:rsid w:val="007E2B35"/>
    <w:rsid w:val="00815CCD"/>
    <w:rsid w:val="00824C3C"/>
    <w:rsid w:val="00830503"/>
    <w:rsid w:val="008413C3"/>
    <w:rsid w:val="00843BC9"/>
    <w:rsid w:val="00844A09"/>
    <w:rsid w:val="00864017"/>
    <w:rsid w:val="008647A3"/>
    <w:rsid w:val="00874467"/>
    <w:rsid w:val="0089206F"/>
    <w:rsid w:val="008A07A6"/>
    <w:rsid w:val="008A784A"/>
    <w:rsid w:val="008D1401"/>
    <w:rsid w:val="008D5EDF"/>
    <w:rsid w:val="008E77E1"/>
    <w:rsid w:val="008F0298"/>
    <w:rsid w:val="008F63EA"/>
    <w:rsid w:val="009153ED"/>
    <w:rsid w:val="00936C28"/>
    <w:rsid w:val="00947A30"/>
    <w:rsid w:val="00987140"/>
    <w:rsid w:val="009A0322"/>
    <w:rsid w:val="009A1D77"/>
    <w:rsid w:val="00A05F8C"/>
    <w:rsid w:val="00A076AE"/>
    <w:rsid w:val="00A12CC0"/>
    <w:rsid w:val="00A130A6"/>
    <w:rsid w:val="00A153D0"/>
    <w:rsid w:val="00A20D61"/>
    <w:rsid w:val="00A242FD"/>
    <w:rsid w:val="00A31699"/>
    <w:rsid w:val="00A504C4"/>
    <w:rsid w:val="00A559C8"/>
    <w:rsid w:val="00A737C9"/>
    <w:rsid w:val="00A74165"/>
    <w:rsid w:val="00A76D34"/>
    <w:rsid w:val="00A93E91"/>
    <w:rsid w:val="00A96F59"/>
    <w:rsid w:val="00AB4A04"/>
    <w:rsid w:val="00AC4D25"/>
    <w:rsid w:val="00AC666F"/>
    <w:rsid w:val="00AE5B89"/>
    <w:rsid w:val="00AF6991"/>
    <w:rsid w:val="00B37D31"/>
    <w:rsid w:val="00B5340A"/>
    <w:rsid w:val="00B541B0"/>
    <w:rsid w:val="00B564FD"/>
    <w:rsid w:val="00BA0FB7"/>
    <w:rsid w:val="00BA6F3A"/>
    <w:rsid w:val="00BC02B7"/>
    <w:rsid w:val="00BC2429"/>
    <w:rsid w:val="00BD004C"/>
    <w:rsid w:val="00C00B84"/>
    <w:rsid w:val="00C04311"/>
    <w:rsid w:val="00C047BE"/>
    <w:rsid w:val="00C07C55"/>
    <w:rsid w:val="00C17EA4"/>
    <w:rsid w:val="00C30A69"/>
    <w:rsid w:val="00C35C59"/>
    <w:rsid w:val="00C549AD"/>
    <w:rsid w:val="00C62179"/>
    <w:rsid w:val="00C64E79"/>
    <w:rsid w:val="00C94F14"/>
    <w:rsid w:val="00C96227"/>
    <w:rsid w:val="00CA024B"/>
    <w:rsid w:val="00CA19B4"/>
    <w:rsid w:val="00CB43B3"/>
    <w:rsid w:val="00CC79DA"/>
    <w:rsid w:val="00CC7BA0"/>
    <w:rsid w:val="00CE416D"/>
    <w:rsid w:val="00CF05A2"/>
    <w:rsid w:val="00D031FB"/>
    <w:rsid w:val="00D12966"/>
    <w:rsid w:val="00D34166"/>
    <w:rsid w:val="00D55A2A"/>
    <w:rsid w:val="00D57F72"/>
    <w:rsid w:val="00D65D08"/>
    <w:rsid w:val="00D7001A"/>
    <w:rsid w:val="00D769CE"/>
    <w:rsid w:val="00D775D6"/>
    <w:rsid w:val="00D80BC3"/>
    <w:rsid w:val="00DA1E9C"/>
    <w:rsid w:val="00DB5561"/>
    <w:rsid w:val="00DD0D10"/>
    <w:rsid w:val="00DD4858"/>
    <w:rsid w:val="00DF28DE"/>
    <w:rsid w:val="00DF700F"/>
    <w:rsid w:val="00E07607"/>
    <w:rsid w:val="00E14ECE"/>
    <w:rsid w:val="00E224A2"/>
    <w:rsid w:val="00E358B7"/>
    <w:rsid w:val="00E36546"/>
    <w:rsid w:val="00E542D7"/>
    <w:rsid w:val="00E6336A"/>
    <w:rsid w:val="00E64F3A"/>
    <w:rsid w:val="00E7519F"/>
    <w:rsid w:val="00E771D9"/>
    <w:rsid w:val="00E93115"/>
    <w:rsid w:val="00EC73A8"/>
    <w:rsid w:val="00EC73F2"/>
    <w:rsid w:val="00ED3739"/>
    <w:rsid w:val="00EF2F64"/>
    <w:rsid w:val="00EF71A9"/>
    <w:rsid w:val="00F13D76"/>
    <w:rsid w:val="00F42DE6"/>
    <w:rsid w:val="00F44877"/>
    <w:rsid w:val="00F6229A"/>
    <w:rsid w:val="00F721EB"/>
    <w:rsid w:val="00F81EB1"/>
    <w:rsid w:val="00F85347"/>
    <w:rsid w:val="00F913AA"/>
    <w:rsid w:val="00FC07C1"/>
    <w:rsid w:val="00FC7A12"/>
    <w:rsid w:val="00FD1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BED87A1"/>
  <w15:docId w15:val="{470D31AF-7D1C-4B43-8326-ABFE20704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0362F"/>
  </w:style>
  <w:style w:type="paragraph" w:styleId="Ttulo1">
    <w:name w:val="heading 1"/>
    <w:basedOn w:val="Normal"/>
    <w:next w:val="Normal"/>
    <w:qFormat/>
    <w:rsid w:val="0010362F"/>
    <w:pPr>
      <w:keepNext/>
      <w:jc w:val="center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qFormat/>
    <w:rsid w:val="0010362F"/>
    <w:pPr>
      <w:keepNext/>
      <w:jc w:val="center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rsid w:val="0010362F"/>
    <w:pPr>
      <w:keepNext/>
      <w:jc w:val="both"/>
      <w:outlineLvl w:val="2"/>
    </w:pPr>
    <w:rPr>
      <w:rFonts w:ascii="Arial" w:hAnsi="Arial"/>
      <w:sz w:val="24"/>
    </w:rPr>
  </w:style>
  <w:style w:type="paragraph" w:styleId="Ttulo4">
    <w:name w:val="heading 4"/>
    <w:basedOn w:val="Normal"/>
    <w:next w:val="Normal"/>
    <w:qFormat/>
    <w:rsid w:val="0010362F"/>
    <w:pPr>
      <w:keepNext/>
      <w:outlineLvl w:val="3"/>
    </w:pPr>
    <w:rPr>
      <w:rFonts w:ascii="Arial" w:hAnsi="Arial"/>
      <w:i/>
      <w:sz w:val="24"/>
    </w:rPr>
  </w:style>
  <w:style w:type="paragraph" w:styleId="Ttulo5">
    <w:name w:val="heading 5"/>
    <w:basedOn w:val="Normal"/>
    <w:next w:val="Normal"/>
    <w:qFormat/>
    <w:rsid w:val="0010362F"/>
    <w:pPr>
      <w:keepNext/>
      <w:jc w:val="both"/>
      <w:outlineLvl w:val="4"/>
    </w:pPr>
    <w:rPr>
      <w:rFonts w:ascii="Arial" w:hAnsi="Arial"/>
      <w:b/>
    </w:rPr>
  </w:style>
  <w:style w:type="paragraph" w:styleId="Ttulo6">
    <w:name w:val="heading 6"/>
    <w:basedOn w:val="Normal"/>
    <w:next w:val="Normal"/>
    <w:qFormat/>
    <w:rsid w:val="0010362F"/>
    <w:pPr>
      <w:keepNext/>
      <w:outlineLvl w:val="5"/>
    </w:pPr>
    <w:rPr>
      <w:rFonts w:ascii="Arial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10362F"/>
    <w:pPr>
      <w:jc w:val="both"/>
    </w:pPr>
    <w:rPr>
      <w:rFonts w:ascii="Arial" w:hAnsi="Arial"/>
      <w:sz w:val="22"/>
    </w:rPr>
  </w:style>
  <w:style w:type="paragraph" w:styleId="Corpodetexto2">
    <w:name w:val="Body Text 2"/>
    <w:basedOn w:val="Normal"/>
    <w:link w:val="Corpodetexto2Char"/>
    <w:rsid w:val="0010362F"/>
    <w:pPr>
      <w:jc w:val="both"/>
    </w:pPr>
    <w:rPr>
      <w:rFonts w:ascii="Arial" w:hAnsi="Arial"/>
      <w:sz w:val="24"/>
      <w:lang w:val="x-none" w:eastAsia="x-none"/>
    </w:rPr>
  </w:style>
  <w:style w:type="paragraph" w:styleId="Ttulo">
    <w:name w:val="Title"/>
    <w:basedOn w:val="Normal"/>
    <w:qFormat/>
    <w:rsid w:val="0010362F"/>
    <w:pPr>
      <w:jc w:val="center"/>
    </w:pPr>
    <w:rPr>
      <w:rFonts w:ascii="Arial" w:hAnsi="Arial"/>
      <w:b/>
    </w:rPr>
  </w:style>
  <w:style w:type="paragraph" w:styleId="Rodap">
    <w:name w:val="footer"/>
    <w:basedOn w:val="Normal"/>
    <w:rsid w:val="0010362F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rsid w:val="0010362F"/>
  </w:style>
  <w:style w:type="paragraph" w:styleId="Cabealho">
    <w:name w:val="header"/>
    <w:basedOn w:val="Normal"/>
    <w:rsid w:val="0010362F"/>
    <w:pPr>
      <w:tabs>
        <w:tab w:val="center" w:pos="4419"/>
        <w:tab w:val="right" w:pos="8838"/>
      </w:tabs>
    </w:pPr>
  </w:style>
  <w:style w:type="paragraph" w:styleId="Textodenotaderodap">
    <w:name w:val="footnote text"/>
    <w:basedOn w:val="Normal"/>
    <w:semiHidden/>
    <w:rsid w:val="006227F2"/>
  </w:style>
  <w:style w:type="character" w:styleId="Refdenotaderodap">
    <w:name w:val="footnote reference"/>
    <w:semiHidden/>
    <w:rsid w:val="006227F2"/>
    <w:rPr>
      <w:vertAlign w:val="superscript"/>
    </w:rPr>
  </w:style>
  <w:style w:type="character" w:styleId="Hyperlink">
    <w:name w:val="Hyperlink"/>
    <w:rsid w:val="00073F3A"/>
    <w:rPr>
      <w:color w:val="0000FF"/>
      <w:u w:val="single"/>
    </w:rPr>
  </w:style>
  <w:style w:type="paragraph" w:customStyle="1" w:styleId="Blockquote">
    <w:name w:val="Blockquote"/>
    <w:basedOn w:val="Normal"/>
    <w:rsid w:val="00E771D9"/>
    <w:pPr>
      <w:spacing w:before="100" w:after="100"/>
      <w:ind w:left="360" w:right="360"/>
    </w:pPr>
    <w:rPr>
      <w:sz w:val="24"/>
      <w:szCs w:val="24"/>
    </w:rPr>
  </w:style>
  <w:style w:type="paragraph" w:styleId="Recuodecorpodetexto">
    <w:name w:val="Body Text Indent"/>
    <w:basedOn w:val="Normal"/>
    <w:link w:val="RecuodecorpodetextoChar"/>
    <w:rsid w:val="00E771D9"/>
    <w:pPr>
      <w:spacing w:after="120"/>
      <w:ind w:left="283"/>
    </w:pPr>
  </w:style>
  <w:style w:type="table" w:styleId="Tabelacomgrade">
    <w:name w:val="Table Grid"/>
    <w:basedOn w:val="Tabelanormal"/>
    <w:rsid w:val="00EF2F6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grafodaLista">
    <w:name w:val="List Paragraph"/>
    <w:basedOn w:val="Normal"/>
    <w:uiPriority w:val="34"/>
    <w:qFormat/>
    <w:rsid w:val="006042F2"/>
    <w:pPr>
      <w:ind w:left="708"/>
    </w:pPr>
  </w:style>
  <w:style w:type="character" w:customStyle="1" w:styleId="Corpodetexto2Char">
    <w:name w:val="Corpo de texto 2 Char"/>
    <w:link w:val="Corpodetexto2"/>
    <w:rsid w:val="005650DD"/>
    <w:rPr>
      <w:rFonts w:ascii="Arial" w:hAnsi="Arial"/>
      <w:sz w:val="24"/>
    </w:rPr>
  </w:style>
  <w:style w:type="character" w:customStyle="1" w:styleId="RecuodecorpodetextoChar">
    <w:name w:val="Recuo de corpo de texto Char"/>
    <w:basedOn w:val="Fontepargpadro"/>
    <w:link w:val="Recuodecorpodetexto"/>
    <w:rsid w:val="005650DD"/>
  </w:style>
  <w:style w:type="paragraph" w:styleId="SemEspaamento">
    <w:name w:val="No Spacing"/>
    <w:uiPriority w:val="1"/>
    <w:qFormat/>
    <w:rsid w:val="00E07607"/>
  </w:style>
  <w:style w:type="paragraph" w:customStyle="1" w:styleId="xmsonormal">
    <w:name w:val="x_msonormal"/>
    <w:basedOn w:val="Normal"/>
    <w:uiPriority w:val="99"/>
    <w:rsid w:val="00344F72"/>
    <w:rPr>
      <w:rFonts w:eastAsiaTheme="minorHAnsi"/>
      <w:sz w:val="24"/>
      <w:szCs w:val="24"/>
    </w:rPr>
  </w:style>
  <w:style w:type="paragraph" w:styleId="NormalWeb">
    <w:name w:val="Normal (Web)"/>
    <w:basedOn w:val="Normal"/>
    <w:link w:val="NormalWebChar"/>
    <w:unhideWhenUsed/>
    <w:rsid w:val="00CA024B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uiPriority w:val="22"/>
    <w:qFormat/>
    <w:rsid w:val="00CA024B"/>
    <w:rPr>
      <w:b/>
      <w:bCs/>
    </w:rPr>
  </w:style>
  <w:style w:type="character" w:customStyle="1" w:styleId="NormalWebChar">
    <w:name w:val="Normal (Web) Char"/>
    <w:link w:val="NormalWeb"/>
    <w:locked/>
    <w:rsid w:val="00CA024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83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9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25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3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9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07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75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6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66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5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6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27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32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12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92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24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646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UNIP – UNIVERSIDADE PAULISTA</vt:lpstr>
    </vt:vector>
  </TitlesOfParts>
  <Company/>
  <LinksUpToDate>false</LinksUpToDate>
  <CharactersWithSpaces>4132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UNIP – UNIVERSIDADE PAULISTA</dc:title>
  <dc:creator>Wanderley Rossi Monteiro</dc:creator>
  <cp:lastModifiedBy>Marcelo Zambon</cp:lastModifiedBy>
  <cp:revision>9</cp:revision>
  <cp:lastPrinted>2001-12-27T00:22:00Z</cp:lastPrinted>
  <dcterms:created xsi:type="dcterms:W3CDTF">2020-05-20T13:54:00Z</dcterms:created>
  <dcterms:modified xsi:type="dcterms:W3CDTF">2024-06-01T01:13:00Z</dcterms:modified>
</cp:coreProperties>
</file>