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AF117E" w14:textId="77777777" w:rsidR="000438A3" w:rsidRPr="00DC1F58" w:rsidRDefault="000438A3" w:rsidP="00DC1F58">
      <w:pPr>
        <w:jc w:val="center"/>
        <w:rPr>
          <w:b/>
        </w:rPr>
      </w:pPr>
      <w:r w:rsidRPr="00DC1F58">
        <w:rPr>
          <w:b/>
          <w:bCs/>
        </w:rPr>
        <w:t>PLANO DE ENSINO</w:t>
      </w:r>
    </w:p>
    <w:p w14:paraId="3C3ED4FB" w14:textId="77777777" w:rsidR="000438A3" w:rsidRPr="00DC1F58" w:rsidRDefault="000438A3" w:rsidP="00DC1F58"/>
    <w:p w14:paraId="517D8297" w14:textId="024CBB56" w:rsidR="005D5C26" w:rsidRPr="00DC1F58" w:rsidRDefault="000438A3" w:rsidP="00DC1F58">
      <w:pPr>
        <w:rPr>
          <w:b/>
          <w:bCs/>
        </w:rPr>
      </w:pPr>
      <w:r w:rsidRPr="00DC1F58">
        <w:rPr>
          <w:b/>
          <w:bCs/>
        </w:rPr>
        <w:t>CURSO:</w:t>
      </w:r>
      <w:r w:rsidR="00DC1F58">
        <w:rPr>
          <w:b/>
          <w:bCs/>
        </w:rPr>
        <w:t xml:space="preserve"> </w:t>
      </w:r>
      <w:r w:rsidR="009205DB" w:rsidRPr="00DC1F58">
        <w:t>Administração</w:t>
      </w:r>
    </w:p>
    <w:p w14:paraId="5CA64741" w14:textId="011F3E67" w:rsidR="00FC70D6" w:rsidRDefault="00FC70D6" w:rsidP="00DC1F58">
      <w:pPr>
        <w:rPr>
          <w:rStyle w:val="NenhumB"/>
        </w:rPr>
      </w:pPr>
      <w:r>
        <w:rPr>
          <w:rStyle w:val="NenhumB"/>
          <w:b/>
          <w:bCs/>
        </w:rPr>
        <w:t>SE</w:t>
      </w:r>
      <w:r w:rsidR="00326C6A">
        <w:rPr>
          <w:rStyle w:val="NenhumB"/>
          <w:b/>
          <w:bCs/>
        </w:rPr>
        <w:t>M</w:t>
      </w:r>
      <w:r>
        <w:rPr>
          <w:rStyle w:val="NenhumB"/>
          <w:b/>
          <w:bCs/>
        </w:rPr>
        <w:t xml:space="preserve">ESTRE: </w:t>
      </w:r>
      <w:bookmarkStart w:id="0" w:name="_GoBack"/>
      <w:bookmarkEnd w:id="0"/>
      <w:r>
        <w:rPr>
          <w:rStyle w:val="NenhumB"/>
        </w:rPr>
        <w:t>3º</w:t>
      </w:r>
    </w:p>
    <w:p w14:paraId="5E6F598A" w14:textId="1784CC82" w:rsidR="000438A3" w:rsidRPr="00DC1F58" w:rsidRDefault="000438A3" w:rsidP="00DC1F58">
      <w:r w:rsidRPr="00DC1F58">
        <w:rPr>
          <w:b/>
          <w:bCs/>
        </w:rPr>
        <w:t>DISCIPLINA:</w:t>
      </w:r>
      <w:r w:rsidRPr="00DC1F58">
        <w:t xml:space="preserve"> Educação Ambiental</w:t>
      </w:r>
      <w:r w:rsidR="00EF4863" w:rsidRPr="00EF4863">
        <w:rPr>
          <w:b/>
        </w:rPr>
        <w:t>– oferecida em EAD</w:t>
      </w:r>
    </w:p>
    <w:p w14:paraId="70CAF732" w14:textId="77777777" w:rsidR="000438A3" w:rsidRPr="00DC1F58" w:rsidRDefault="000438A3" w:rsidP="00DC1F58">
      <w:r w:rsidRPr="00DC1F58">
        <w:rPr>
          <w:b/>
          <w:bCs/>
        </w:rPr>
        <w:t>CARGA HORÁRIA SEMANAL:</w:t>
      </w:r>
      <w:r w:rsidRPr="00DC1F58">
        <w:t xml:space="preserve"> 0</w:t>
      </w:r>
      <w:r w:rsidR="001C1480" w:rsidRPr="00DC1F58">
        <w:t>1 Hora/</w:t>
      </w:r>
      <w:r w:rsidRPr="00DC1F58">
        <w:t>aula</w:t>
      </w:r>
    </w:p>
    <w:p w14:paraId="357A20DE" w14:textId="77777777" w:rsidR="000438A3" w:rsidRPr="00DC1F58" w:rsidRDefault="000438A3" w:rsidP="00DC1F58">
      <w:r w:rsidRPr="00DC1F58">
        <w:rPr>
          <w:b/>
          <w:bCs/>
        </w:rPr>
        <w:t>CARGA HORÁRIA SEMESTRAL:</w:t>
      </w:r>
      <w:r w:rsidRPr="00DC1F58">
        <w:t xml:space="preserve"> 2</w:t>
      </w:r>
      <w:r w:rsidR="001C1480" w:rsidRPr="00DC1F58">
        <w:t>0 Horas</w:t>
      </w:r>
    </w:p>
    <w:p w14:paraId="294BA71D" w14:textId="77777777" w:rsidR="00B10443" w:rsidRPr="00DC1F58" w:rsidRDefault="008C7E0D" w:rsidP="00DC1F58"/>
    <w:p w14:paraId="5656BB6E" w14:textId="77777777" w:rsidR="000438A3" w:rsidRPr="00DC1F58" w:rsidRDefault="000438A3" w:rsidP="00DC1F58"/>
    <w:p w14:paraId="58615821" w14:textId="77777777" w:rsidR="000438A3" w:rsidRPr="00DC1F58" w:rsidRDefault="000438A3" w:rsidP="00DC1F58">
      <w:pPr>
        <w:rPr>
          <w:b/>
        </w:rPr>
      </w:pPr>
      <w:r w:rsidRPr="00DC1F58">
        <w:rPr>
          <w:b/>
        </w:rPr>
        <w:t>I</w:t>
      </w:r>
      <w:r w:rsidR="00444E78" w:rsidRPr="00DC1F58">
        <w:rPr>
          <w:b/>
        </w:rPr>
        <w:t xml:space="preserve"> </w:t>
      </w:r>
      <w:r w:rsidRPr="00DC1F58">
        <w:rPr>
          <w:b/>
        </w:rPr>
        <w:t>- EMENTA</w:t>
      </w:r>
    </w:p>
    <w:p w14:paraId="297EDCC8" w14:textId="77777777" w:rsidR="000438A3" w:rsidRPr="00DC1F58" w:rsidRDefault="000438A3" w:rsidP="00DC1F58"/>
    <w:p w14:paraId="02E8A2A0" w14:textId="77777777" w:rsidR="000438A3" w:rsidRPr="00DC1F58" w:rsidRDefault="000438A3" w:rsidP="00DC1F58">
      <w:r w:rsidRPr="00DC1F58">
        <w:t>Promover o desenvolvimento profissional dos alunos através de propostas educacionais que valorizam a sua formação não mais baseada na racionalidade técnica, e sim em novos conhecimentos para a teoria e prática de ensinar. Fornecer a compreensão de que a atividade docente desta disciplina está associada a uma valorização humanitária, crítica, cultural e reflexiva, de acordo com as exigências do mundo contemporâneo. Propor a discussão do ensino da educação ambiental baseado na formação de um sujeito ecológico, portador de valores éticos, atitudes e comportamentos ecologicamente orientados, que incidem sobre o plano individual e coletivo.</w:t>
      </w:r>
    </w:p>
    <w:p w14:paraId="31B38FEB" w14:textId="77777777" w:rsidR="000438A3" w:rsidRPr="00DC1F58" w:rsidRDefault="000438A3" w:rsidP="00DC1F58"/>
    <w:p w14:paraId="50A50243" w14:textId="77777777" w:rsidR="00444E78" w:rsidRPr="00DC1F58" w:rsidRDefault="00444E78" w:rsidP="00DC1F58"/>
    <w:p w14:paraId="6554B7A7" w14:textId="77777777" w:rsidR="000438A3" w:rsidRPr="00DC1F58" w:rsidRDefault="000438A3" w:rsidP="00DC1F58">
      <w:pPr>
        <w:rPr>
          <w:b/>
        </w:rPr>
      </w:pPr>
      <w:r w:rsidRPr="00DC1F58">
        <w:rPr>
          <w:b/>
        </w:rPr>
        <w:t>II</w:t>
      </w:r>
      <w:r w:rsidR="00444E78" w:rsidRPr="00DC1F58">
        <w:rPr>
          <w:b/>
        </w:rPr>
        <w:t xml:space="preserve"> </w:t>
      </w:r>
      <w:r w:rsidRPr="00DC1F58">
        <w:rPr>
          <w:b/>
        </w:rPr>
        <w:t>- OBJETIVOS GERAIS</w:t>
      </w:r>
    </w:p>
    <w:p w14:paraId="7E167069" w14:textId="77777777" w:rsidR="000438A3" w:rsidRPr="00DC1F58" w:rsidRDefault="000438A3" w:rsidP="00DC1F58"/>
    <w:p w14:paraId="3DE357D1" w14:textId="77777777" w:rsidR="000438A3" w:rsidRPr="00DC1F58" w:rsidRDefault="000438A3" w:rsidP="00DC1F58">
      <w:r w:rsidRPr="00DC1F58">
        <w:t xml:space="preserve">Introduzir o aluno na visão de totalidade do processo educacional em sua inserção no contexto sociocultural. </w:t>
      </w:r>
    </w:p>
    <w:p w14:paraId="55ACC783" w14:textId="77777777" w:rsidR="000438A3" w:rsidRPr="00DC1F58" w:rsidRDefault="000438A3" w:rsidP="00DC1F58"/>
    <w:p w14:paraId="606EDD94" w14:textId="77777777" w:rsidR="00444E78" w:rsidRPr="00DC1F58" w:rsidRDefault="00444E78" w:rsidP="00DC1F58"/>
    <w:p w14:paraId="183773AD" w14:textId="77777777" w:rsidR="000438A3" w:rsidRPr="00DC1F58" w:rsidRDefault="000438A3" w:rsidP="00DC1F58">
      <w:pPr>
        <w:rPr>
          <w:b/>
        </w:rPr>
      </w:pPr>
      <w:r w:rsidRPr="00DC1F58">
        <w:rPr>
          <w:b/>
        </w:rPr>
        <w:t>III</w:t>
      </w:r>
      <w:r w:rsidR="00444E78" w:rsidRPr="00DC1F58">
        <w:rPr>
          <w:b/>
        </w:rPr>
        <w:t xml:space="preserve"> </w:t>
      </w:r>
      <w:r w:rsidRPr="00DC1F58">
        <w:rPr>
          <w:b/>
        </w:rPr>
        <w:t>- OBJETIVOS ESPECIFICOS</w:t>
      </w:r>
    </w:p>
    <w:p w14:paraId="225D5F75" w14:textId="77777777" w:rsidR="000438A3" w:rsidRPr="00DC1F58" w:rsidRDefault="000438A3" w:rsidP="00DC1F58"/>
    <w:p w14:paraId="7323DA67" w14:textId="77777777" w:rsidR="000438A3" w:rsidRPr="00DC1F58" w:rsidRDefault="000438A3" w:rsidP="00DC1F58">
      <w:r w:rsidRPr="00DC1F58">
        <w:t>O aluno deverá compreender e estabelecer reflexões sobre a atividade docente em educação ambiental e deverá realizar projetos que abordem a questão ambiental em seus desdobramentos educativos, a respeito das propostas e desafios que hoje se apresentam nas práticas da Educação Ambiental no Brasil.</w:t>
      </w:r>
    </w:p>
    <w:p w14:paraId="417E8586" w14:textId="77777777" w:rsidR="000438A3" w:rsidRPr="00DC1F58" w:rsidRDefault="000438A3" w:rsidP="00DC1F58"/>
    <w:p w14:paraId="2DD532EF" w14:textId="77777777" w:rsidR="00C43B48" w:rsidRPr="00DC1F58" w:rsidRDefault="00C43B48" w:rsidP="00DC1F58">
      <w:pPr>
        <w:rPr>
          <w:b/>
        </w:rPr>
      </w:pPr>
      <w:r w:rsidRPr="00DC1F58">
        <w:rPr>
          <w:b/>
        </w:rPr>
        <w:t>IV- COMPENTENCIAS</w:t>
      </w:r>
    </w:p>
    <w:p w14:paraId="670FB8B7" w14:textId="77777777" w:rsidR="00C43B48" w:rsidRPr="00DC1F58" w:rsidRDefault="00C43B48" w:rsidP="00DC1F58"/>
    <w:p w14:paraId="612E1FAB" w14:textId="77777777" w:rsidR="00C43B48" w:rsidRPr="00DC1F58" w:rsidRDefault="00D872DD" w:rsidP="00DC1F58">
      <w:r w:rsidRPr="00DC1F58">
        <w:t>Refletir</w:t>
      </w:r>
      <w:r w:rsidR="00C43B48" w:rsidRPr="00DC1F58">
        <w:t xml:space="preserve"> sobre a atividade d</w:t>
      </w:r>
      <w:r w:rsidRPr="00DC1F58">
        <w:t xml:space="preserve">o </w:t>
      </w:r>
      <w:r w:rsidR="00C43B48" w:rsidRPr="00DC1F58">
        <w:t xml:space="preserve">educador ambiental e </w:t>
      </w:r>
      <w:r w:rsidRPr="00DC1F58">
        <w:t xml:space="preserve">ser capaz de </w:t>
      </w:r>
      <w:r w:rsidR="00C43B48" w:rsidRPr="00DC1F58">
        <w:t xml:space="preserve">realizar projetos que abordem a questão ambiental e seus desdobramentos. </w:t>
      </w:r>
    </w:p>
    <w:p w14:paraId="4181BF22" w14:textId="77777777" w:rsidR="00C43B48" w:rsidRPr="00DC1F58" w:rsidRDefault="00C43B48" w:rsidP="00DC1F58">
      <w:pPr>
        <w:pStyle w:val="Ttulo2"/>
        <w:jc w:val="both"/>
        <w:rPr>
          <w:rFonts w:ascii="Arial" w:hAnsi="Arial" w:cs="Arial"/>
          <w:b/>
          <w:sz w:val="24"/>
          <w:szCs w:val="24"/>
        </w:rPr>
      </w:pPr>
    </w:p>
    <w:p w14:paraId="298E574A" w14:textId="77777777" w:rsidR="0037440B" w:rsidRPr="00DC1F58" w:rsidRDefault="0037440B" w:rsidP="00DC1F58">
      <w:pPr>
        <w:rPr>
          <w:lang w:val="x-none"/>
        </w:rPr>
      </w:pPr>
    </w:p>
    <w:p w14:paraId="54B786DA" w14:textId="77777777" w:rsidR="000438A3" w:rsidRPr="00DC1F58" w:rsidRDefault="000438A3" w:rsidP="00DC1F58">
      <w:pPr>
        <w:rPr>
          <w:b/>
        </w:rPr>
      </w:pPr>
      <w:r w:rsidRPr="00DC1F58">
        <w:rPr>
          <w:b/>
        </w:rPr>
        <w:t>V</w:t>
      </w:r>
      <w:r w:rsidR="0037440B" w:rsidRPr="00DC1F58">
        <w:rPr>
          <w:b/>
        </w:rPr>
        <w:t xml:space="preserve"> </w:t>
      </w:r>
      <w:r w:rsidRPr="00DC1F58">
        <w:rPr>
          <w:b/>
        </w:rPr>
        <w:t>- CONTEÚDO PROGRAMÁTICO</w:t>
      </w:r>
    </w:p>
    <w:p w14:paraId="1FBD324A" w14:textId="77777777" w:rsidR="000438A3" w:rsidRPr="00DC1F58" w:rsidRDefault="000438A3" w:rsidP="00DC1F58"/>
    <w:p w14:paraId="383EF33C" w14:textId="72385A6D" w:rsidR="000438A3" w:rsidRPr="00DC1F58" w:rsidRDefault="000438A3" w:rsidP="00DC1F58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DC1F58">
        <w:rPr>
          <w:rFonts w:ascii="Arial" w:hAnsi="Arial" w:cs="Arial"/>
          <w:sz w:val="24"/>
          <w:szCs w:val="24"/>
        </w:rPr>
        <w:t xml:space="preserve">Introdução a disciplina. A crise ambiental e a questão da consciência ambiental. </w:t>
      </w:r>
    </w:p>
    <w:p w14:paraId="62062108" w14:textId="3BE04F4A" w:rsidR="000438A3" w:rsidRPr="00DC1F58" w:rsidRDefault="000438A3" w:rsidP="00DC1F58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DC1F58">
        <w:rPr>
          <w:rFonts w:ascii="Arial" w:hAnsi="Arial" w:cs="Arial"/>
          <w:sz w:val="24"/>
          <w:szCs w:val="24"/>
        </w:rPr>
        <w:t>Os caminhos da Educação Ambiental no Brasil. A agenda 21: instrumento para a transformação social.</w:t>
      </w:r>
    </w:p>
    <w:p w14:paraId="202E20C0" w14:textId="0E9B4581" w:rsidR="000438A3" w:rsidRPr="00DC1F58" w:rsidRDefault="000438A3" w:rsidP="00DC1F58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DC1F58">
        <w:rPr>
          <w:rFonts w:ascii="Arial" w:hAnsi="Arial" w:cs="Arial"/>
          <w:sz w:val="24"/>
          <w:szCs w:val="24"/>
        </w:rPr>
        <w:t>A edu</w:t>
      </w:r>
      <w:r w:rsidR="00EB14E0" w:rsidRPr="00DC1F58">
        <w:rPr>
          <w:rFonts w:ascii="Arial" w:hAnsi="Arial" w:cs="Arial"/>
          <w:sz w:val="24"/>
          <w:szCs w:val="24"/>
        </w:rPr>
        <w:t>cação ambiental segundo a lei n</w:t>
      </w:r>
      <w:r w:rsidRPr="00DC1F58">
        <w:rPr>
          <w:rFonts w:ascii="Arial" w:hAnsi="Arial" w:cs="Arial"/>
          <w:sz w:val="24"/>
          <w:szCs w:val="24"/>
        </w:rPr>
        <w:t>º 9.795 /99. A educação ambiental como disciplina curricular e os parâmetros curriculares nacionais.</w:t>
      </w:r>
    </w:p>
    <w:p w14:paraId="24AB2E5C" w14:textId="4BC13089" w:rsidR="000438A3" w:rsidRPr="00DC1F58" w:rsidRDefault="000438A3" w:rsidP="00DC1F58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DC1F58">
        <w:rPr>
          <w:rFonts w:ascii="Arial" w:hAnsi="Arial" w:cs="Arial"/>
          <w:sz w:val="24"/>
          <w:szCs w:val="24"/>
        </w:rPr>
        <w:lastRenderedPageBreak/>
        <w:t>O projeto pedagógico e a Educação Ambiental no ensino fundamental, médio e universitário.</w:t>
      </w:r>
    </w:p>
    <w:p w14:paraId="561E3345" w14:textId="56F411E5" w:rsidR="000438A3" w:rsidRPr="00DC1F58" w:rsidRDefault="000438A3" w:rsidP="00DC1F58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DC1F58">
        <w:rPr>
          <w:rFonts w:ascii="Arial" w:hAnsi="Arial" w:cs="Arial"/>
          <w:sz w:val="24"/>
          <w:szCs w:val="24"/>
        </w:rPr>
        <w:t>A interdisciplinaridade como eixo norteador de projetos em educação ambiental.</w:t>
      </w:r>
    </w:p>
    <w:p w14:paraId="5FA1D294" w14:textId="1FB2C8BD" w:rsidR="000438A3" w:rsidRPr="00DC1F58" w:rsidRDefault="000438A3" w:rsidP="000656FB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DC1F58">
        <w:rPr>
          <w:rFonts w:ascii="Arial" w:hAnsi="Arial" w:cs="Arial"/>
          <w:sz w:val="24"/>
          <w:szCs w:val="24"/>
        </w:rPr>
        <w:t>O papel do professor em educação ambiental: a reflexão sobre a sua prática pedagógica. Teoria e prática docente para a educação ambiental.</w:t>
      </w:r>
    </w:p>
    <w:p w14:paraId="5E1862E9" w14:textId="2962C0B3" w:rsidR="000438A3" w:rsidRDefault="000438A3" w:rsidP="000656FB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DC1F58">
        <w:rPr>
          <w:rFonts w:ascii="Arial" w:hAnsi="Arial" w:cs="Arial"/>
          <w:sz w:val="24"/>
          <w:szCs w:val="24"/>
        </w:rPr>
        <w:t xml:space="preserve">A Educação Ambiental e o desenvolvimento de diferentes valores e de comportamentos na relação humana com o meio ambiente. </w:t>
      </w:r>
    </w:p>
    <w:p w14:paraId="0273ED4E" w14:textId="4D516F80" w:rsidR="000656FB" w:rsidRPr="000656FB" w:rsidRDefault="000656FB" w:rsidP="000656FB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0656FB">
        <w:rPr>
          <w:rFonts w:ascii="Arial" w:hAnsi="Arial" w:cs="Arial"/>
          <w:sz w:val="24"/>
          <w:szCs w:val="24"/>
        </w:rPr>
        <w:t>A educação Ambiental na educação formal e informal. Educação ambiental crítica. Educação, cidadania e justiça ambiental: a luta pelo direito da existência.</w:t>
      </w:r>
    </w:p>
    <w:p w14:paraId="34638A00" w14:textId="5B938CFE" w:rsidR="000656FB" w:rsidRPr="000656FB" w:rsidRDefault="000656FB" w:rsidP="000656FB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0656FB">
        <w:rPr>
          <w:rFonts w:ascii="Arial" w:hAnsi="Arial" w:cs="Arial"/>
          <w:sz w:val="24"/>
          <w:szCs w:val="24"/>
        </w:rPr>
        <w:t>Tratado de educação ambiental para sociedades sustentáveis e responsabilidade global. Discussão dos planos de ação em educação ambiental</w:t>
      </w:r>
    </w:p>
    <w:p w14:paraId="69B1F279" w14:textId="55E8680A" w:rsidR="000656FB" w:rsidRPr="000656FB" w:rsidRDefault="000656FB" w:rsidP="000656FB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0656FB">
        <w:rPr>
          <w:rFonts w:ascii="Arial" w:hAnsi="Arial" w:cs="Arial"/>
          <w:sz w:val="24"/>
          <w:szCs w:val="24"/>
        </w:rPr>
        <w:t>Metodologia de Ensino para Educação Ambiental – Modelo de Concepção. Metodologia de Ensino para Educação Ambiental – Modelo de Ação.</w:t>
      </w:r>
    </w:p>
    <w:p w14:paraId="6AAFFFF2" w14:textId="3405EB83" w:rsidR="000656FB" w:rsidRPr="000656FB" w:rsidRDefault="000656FB" w:rsidP="000656FB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0656FB">
        <w:rPr>
          <w:rFonts w:ascii="Arial" w:hAnsi="Arial" w:cs="Arial"/>
          <w:sz w:val="24"/>
          <w:szCs w:val="24"/>
        </w:rPr>
        <w:t xml:space="preserve">A epistemologia da educação ambiental e a ética ambiental. Atitude, comportamento e ação política: elementos para pensar a formação ecológica. </w:t>
      </w:r>
    </w:p>
    <w:p w14:paraId="641F33DB" w14:textId="55395528" w:rsidR="000656FB" w:rsidRPr="00DC1F58" w:rsidRDefault="000656FB" w:rsidP="000656FB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0656FB">
        <w:rPr>
          <w:rFonts w:ascii="Arial" w:hAnsi="Arial" w:cs="Arial"/>
          <w:sz w:val="24"/>
          <w:szCs w:val="24"/>
        </w:rPr>
        <w:t>O papel do conhecimento integrado da realidade e dos procedimentos baseados na investigação dos problemas ambientais, com a utilização de estratégias interdisciplinares.</w:t>
      </w:r>
    </w:p>
    <w:p w14:paraId="68977B1B" w14:textId="77777777" w:rsidR="000438A3" w:rsidRPr="00DC1F58" w:rsidRDefault="000438A3" w:rsidP="00DC1F58"/>
    <w:p w14:paraId="2D054A78" w14:textId="77777777" w:rsidR="00DF7C92" w:rsidRPr="00DC1F58" w:rsidRDefault="00DF7C92" w:rsidP="00DC1F58">
      <w:pPr>
        <w:autoSpaceDE w:val="0"/>
        <w:autoSpaceDN w:val="0"/>
        <w:adjustRightInd w:val="0"/>
        <w:rPr>
          <w:rFonts w:eastAsia="Calibri"/>
          <w:b/>
          <w:bCs/>
        </w:rPr>
      </w:pPr>
      <w:r w:rsidRPr="00DC1F58">
        <w:rPr>
          <w:rFonts w:eastAsia="Calibri"/>
          <w:b/>
          <w:bCs/>
        </w:rPr>
        <w:t>VI - ESTRATÉGIA DE TRABALHO</w:t>
      </w:r>
    </w:p>
    <w:p w14:paraId="3F06A17B" w14:textId="77777777" w:rsidR="00DF7C92" w:rsidRPr="00DC1F58" w:rsidRDefault="00DF7C92" w:rsidP="00DC1F58">
      <w:pPr>
        <w:autoSpaceDE w:val="0"/>
        <w:autoSpaceDN w:val="0"/>
        <w:adjustRightInd w:val="0"/>
        <w:rPr>
          <w:rFonts w:eastAsia="Calibri"/>
        </w:rPr>
      </w:pPr>
    </w:p>
    <w:p w14:paraId="052DBF96" w14:textId="77777777" w:rsidR="00490904" w:rsidRDefault="00490904" w:rsidP="00490904">
      <w:pPr>
        <w:pStyle w:val="xmsonormal"/>
        <w:shd w:val="clear" w:color="auto" w:fill="FFFFFF"/>
        <w:jc w:val="both"/>
        <w:rPr>
          <w:rFonts w:ascii="Arial" w:hAnsi="Arial" w:cs="Arial"/>
          <w:bCs/>
          <w:lang w:eastAsia="en-US"/>
        </w:rPr>
      </w:pPr>
      <w:r>
        <w:rPr>
          <w:rFonts w:ascii="Arial" w:hAnsi="Arial" w:cs="Arial"/>
          <w:bCs/>
          <w:lang w:eastAsia="en-US"/>
        </w:rPr>
        <w:t>As disciplinas são ministradas </w:t>
      </w:r>
      <w:r>
        <w:rPr>
          <w:rFonts w:ascii="Arial" w:hAnsi="Arial" w:cs="Arial"/>
          <w:lang w:eastAsia="en-US"/>
        </w:rPr>
        <w:t>preferencialmente</w:t>
      </w:r>
      <w:r>
        <w:rPr>
          <w:rFonts w:ascii="Arial" w:hAnsi="Arial" w:cs="Arial"/>
          <w:bCs/>
          <w:lang w:eastAsia="en-US"/>
        </w:rPr>
        <w:t xml:space="preserve"> por meio de aulas expositivas, metodologias ativas e diversificadas apoiadas nos planos de ensino. O desenvolvimento dos conceitos e conteúdos ocorre com apoio de propostas de leituras de livros e artigos científicos básicos e complementares, exercícios, discussões em fórum/chats ou presenciais - quando for o caso, sugestões de filmes, vídeos e demais recursos audiovisuais. Com o objetivo de aprofundar e enriquecer o domínio dos conhecimentos e incentivar a pesquisa, o docente pode propor trabalhos individuais ou em grupo, palestras, atividades complementares e práticas em diferentes cenários, que permitam aos alunos assimilarem os conhecimentos essenciais para sua formação.</w:t>
      </w:r>
    </w:p>
    <w:p w14:paraId="471B8C19" w14:textId="77777777" w:rsidR="00490904" w:rsidRDefault="00490904" w:rsidP="00490904">
      <w:pPr>
        <w:rPr>
          <w:rFonts w:ascii="Times New Roman" w:hAnsi="Times New Roman" w:cs="Times New Roman"/>
          <w:lang w:eastAsia="pt-BR"/>
        </w:rPr>
      </w:pPr>
    </w:p>
    <w:p w14:paraId="06DA742D" w14:textId="77777777" w:rsidR="00490904" w:rsidRDefault="00490904" w:rsidP="00490904"/>
    <w:p w14:paraId="1B171154" w14:textId="77777777" w:rsidR="00D71A67" w:rsidRDefault="00D71A67" w:rsidP="00D71A67">
      <w:pPr>
        <w:jc w:val="right"/>
      </w:pPr>
    </w:p>
    <w:p w14:paraId="6EC2BD5B" w14:textId="77777777" w:rsidR="00DF7C92" w:rsidRPr="00DC1F58" w:rsidRDefault="00DF7C92" w:rsidP="00DC1F58">
      <w:pPr>
        <w:autoSpaceDE w:val="0"/>
        <w:autoSpaceDN w:val="0"/>
        <w:adjustRightInd w:val="0"/>
        <w:rPr>
          <w:rFonts w:eastAsia="Calibri"/>
        </w:rPr>
      </w:pPr>
    </w:p>
    <w:p w14:paraId="3FE73A34" w14:textId="77777777" w:rsidR="00DF7C92" w:rsidRPr="00DC1F58" w:rsidRDefault="00DF7C92" w:rsidP="00DC1F58">
      <w:pPr>
        <w:autoSpaceDE w:val="0"/>
        <w:autoSpaceDN w:val="0"/>
        <w:adjustRightInd w:val="0"/>
        <w:rPr>
          <w:rFonts w:eastAsia="Calibri"/>
          <w:b/>
          <w:bCs/>
        </w:rPr>
      </w:pPr>
      <w:r w:rsidRPr="00DC1F58">
        <w:rPr>
          <w:rFonts w:eastAsia="Calibri"/>
          <w:b/>
          <w:bCs/>
        </w:rPr>
        <w:t>VII - AVALIAÇÃO</w:t>
      </w:r>
    </w:p>
    <w:p w14:paraId="24B0B755" w14:textId="77777777" w:rsidR="00DF7C92" w:rsidRPr="00DC1F58" w:rsidRDefault="00DF7C92" w:rsidP="00DC1F58">
      <w:pPr>
        <w:autoSpaceDE w:val="0"/>
        <w:autoSpaceDN w:val="0"/>
        <w:adjustRightInd w:val="0"/>
        <w:rPr>
          <w:rFonts w:eastAsia="Calibri"/>
        </w:rPr>
      </w:pPr>
    </w:p>
    <w:p w14:paraId="2A75F493" w14:textId="77777777" w:rsidR="00DF7C92" w:rsidRPr="00DC1F58" w:rsidRDefault="00DF7C92" w:rsidP="00DC1F58">
      <w:pPr>
        <w:autoSpaceDE w:val="0"/>
        <w:autoSpaceDN w:val="0"/>
        <w:adjustRightInd w:val="0"/>
        <w:rPr>
          <w:rFonts w:eastAsia="Calibri"/>
        </w:rPr>
      </w:pPr>
      <w:r w:rsidRPr="00DC1F58">
        <w:rPr>
          <w:rFonts w:eastAsia="Calibri"/>
        </w:rPr>
        <w:t>Duas provas bimestrais de aplicação do conteúdo exposto.</w:t>
      </w:r>
    </w:p>
    <w:p w14:paraId="0A3463D4" w14:textId="77777777" w:rsidR="00DF7C92" w:rsidRPr="00DC1F58" w:rsidRDefault="00DF7C92" w:rsidP="00DC1F58">
      <w:pPr>
        <w:autoSpaceDE w:val="0"/>
        <w:autoSpaceDN w:val="0"/>
        <w:adjustRightInd w:val="0"/>
        <w:rPr>
          <w:rFonts w:eastAsia="Calibri"/>
        </w:rPr>
      </w:pPr>
      <w:r w:rsidRPr="00DC1F58">
        <w:rPr>
          <w:rFonts w:eastAsia="Calibri"/>
        </w:rPr>
        <w:t>A média do semestre será calculada de acordo com o Regimento da IES.</w:t>
      </w:r>
    </w:p>
    <w:p w14:paraId="16E666E1" w14:textId="77777777" w:rsidR="004E0AE3" w:rsidRPr="00DC1F58" w:rsidRDefault="004E0AE3" w:rsidP="00DC1F58"/>
    <w:p w14:paraId="20057552" w14:textId="77777777" w:rsidR="00DF7C92" w:rsidRPr="00DC1F58" w:rsidRDefault="00DF7C92" w:rsidP="00DC1F58"/>
    <w:p w14:paraId="0C728B61" w14:textId="4470E6CB" w:rsidR="000438A3" w:rsidRPr="00DC1F58" w:rsidRDefault="000438A3" w:rsidP="00DC1F58">
      <w:r w:rsidRPr="00DC1F58">
        <w:rPr>
          <w:b/>
        </w:rPr>
        <w:lastRenderedPageBreak/>
        <w:t>VII</w:t>
      </w:r>
      <w:r w:rsidR="00C43B48" w:rsidRPr="00DC1F58">
        <w:rPr>
          <w:b/>
        </w:rPr>
        <w:t>I</w:t>
      </w:r>
      <w:r w:rsidRPr="00DC1F58">
        <w:rPr>
          <w:b/>
        </w:rPr>
        <w:t xml:space="preserve"> – </w:t>
      </w:r>
      <w:r w:rsidR="00DC1F58">
        <w:rPr>
          <w:b/>
        </w:rPr>
        <w:t>REFERÊNCIAS</w:t>
      </w:r>
    </w:p>
    <w:p w14:paraId="2159D1BF" w14:textId="77777777" w:rsidR="000438A3" w:rsidRPr="00DC1F58" w:rsidRDefault="000438A3" w:rsidP="00DC1F58"/>
    <w:p w14:paraId="0DD04722" w14:textId="194393DF" w:rsidR="004E0AE3" w:rsidRPr="00DC1F58" w:rsidRDefault="0095280C" w:rsidP="00DC1F58">
      <w:pPr>
        <w:rPr>
          <w:b/>
        </w:rPr>
      </w:pPr>
      <w:r w:rsidRPr="00DC1F58">
        <w:rPr>
          <w:b/>
        </w:rPr>
        <w:t>BÁSICA</w:t>
      </w:r>
      <w:r w:rsidR="00DC1F58">
        <w:rPr>
          <w:b/>
        </w:rPr>
        <w:t>S:</w:t>
      </w:r>
    </w:p>
    <w:p w14:paraId="0A45A66A" w14:textId="77777777" w:rsidR="004E0AE3" w:rsidRPr="00DC1F58" w:rsidRDefault="004E0AE3" w:rsidP="00DC1F58"/>
    <w:p w14:paraId="2D0DF9CA" w14:textId="0F5FD1C1" w:rsidR="000438A3" w:rsidRPr="00DC1F58" w:rsidRDefault="000438A3" w:rsidP="00DC1F58">
      <w:r w:rsidRPr="00DC1F58">
        <w:t xml:space="preserve">ALVES, N. </w:t>
      </w:r>
      <w:r w:rsidRPr="00DC1F58">
        <w:rPr>
          <w:b/>
        </w:rPr>
        <w:t>Formação de professores: pensar e fazer</w:t>
      </w:r>
      <w:r w:rsidRPr="00DC1F58">
        <w:t>. 8</w:t>
      </w:r>
      <w:r w:rsidR="00DC1F58">
        <w:t xml:space="preserve"> </w:t>
      </w:r>
      <w:proofErr w:type="spellStart"/>
      <w:r w:rsidR="00DC1F58">
        <w:t>ed</w:t>
      </w:r>
      <w:proofErr w:type="spellEnd"/>
      <w:r w:rsidR="00DC1F58">
        <w:t xml:space="preserve"> </w:t>
      </w:r>
      <w:r w:rsidRPr="00DC1F58">
        <w:t>/</w:t>
      </w:r>
      <w:r w:rsidR="00DC1F58">
        <w:t xml:space="preserve"> </w:t>
      </w:r>
      <w:r w:rsidRPr="00DC1F58">
        <w:t>11</w:t>
      </w:r>
      <w:r w:rsidR="00DC1F58">
        <w:t xml:space="preserve"> </w:t>
      </w:r>
      <w:r w:rsidRPr="00DC1F58">
        <w:t>ed. São Paulo: Cortez, 2004</w:t>
      </w:r>
      <w:r w:rsidR="00DC1F58">
        <w:t xml:space="preserve"> </w:t>
      </w:r>
      <w:r w:rsidRPr="00DC1F58">
        <w:t>/</w:t>
      </w:r>
      <w:r w:rsidR="00DC1F58">
        <w:t xml:space="preserve"> </w:t>
      </w:r>
      <w:r w:rsidRPr="00DC1F58">
        <w:t>2011.</w:t>
      </w:r>
    </w:p>
    <w:p w14:paraId="0C348697" w14:textId="77777777" w:rsidR="00DE3BA5" w:rsidRPr="00DC1F58" w:rsidRDefault="00DE3BA5" w:rsidP="00DC1F58"/>
    <w:p w14:paraId="561BF7EA" w14:textId="69FE88C4" w:rsidR="000438A3" w:rsidRPr="00DC1F58" w:rsidRDefault="000438A3" w:rsidP="00DC1F58">
      <w:pPr>
        <w:rPr>
          <w:bCs/>
        </w:rPr>
      </w:pPr>
      <w:r w:rsidRPr="00DC1F58">
        <w:t xml:space="preserve">CARVALHO, I. C. de M. </w:t>
      </w:r>
      <w:r w:rsidRPr="00DC1F58">
        <w:rPr>
          <w:b/>
        </w:rPr>
        <w:t>Educação ambiental</w:t>
      </w:r>
      <w:r w:rsidRPr="00DC1F58">
        <w:rPr>
          <w:bCs/>
        </w:rPr>
        <w:t xml:space="preserve">: a formação do sujeito ecológico. 2 ed. São Paulo: Cortez, 2006.   </w:t>
      </w:r>
    </w:p>
    <w:p w14:paraId="0A02BA88" w14:textId="77777777" w:rsidR="00DE3BA5" w:rsidRPr="00DC1F58" w:rsidRDefault="00DE3BA5" w:rsidP="00DC1F58">
      <w:pPr>
        <w:rPr>
          <w:bCs/>
        </w:rPr>
      </w:pPr>
    </w:p>
    <w:p w14:paraId="25BAA3D0" w14:textId="77777777" w:rsidR="000438A3" w:rsidRPr="00DC1F58" w:rsidRDefault="000438A3" w:rsidP="00DC1F58">
      <w:r w:rsidRPr="00DC1F58">
        <w:t xml:space="preserve">DIAS, G. F. </w:t>
      </w:r>
      <w:r w:rsidRPr="00DC1F58">
        <w:rPr>
          <w:b/>
        </w:rPr>
        <w:t>Educação ambiental: princípios e práticas</w:t>
      </w:r>
      <w:r w:rsidRPr="00DC1F58">
        <w:t xml:space="preserve">. 8. ed. São Paulo: Gaia, 2003.  </w:t>
      </w:r>
    </w:p>
    <w:p w14:paraId="042B2314" w14:textId="77777777" w:rsidR="000438A3" w:rsidRPr="00DC1F58" w:rsidRDefault="000438A3" w:rsidP="00DC1F58"/>
    <w:p w14:paraId="05ED78CE" w14:textId="123CF836" w:rsidR="000438A3" w:rsidRPr="00DC1F58" w:rsidRDefault="004E0AE3" w:rsidP="00DC1F58">
      <w:pPr>
        <w:rPr>
          <w:b/>
        </w:rPr>
      </w:pPr>
      <w:r w:rsidRPr="00DC1F58">
        <w:rPr>
          <w:b/>
        </w:rPr>
        <w:t>C</w:t>
      </w:r>
      <w:r w:rsidR="0095280C" w:rsidRPr="00DC1F58">
        <w:rPr>
          <w:b/>
        </w:rPr>
        <w:t>OMPLEMENTAR</w:t>
      </w:r>
      <w:r w:rsidR="00DC1F58">
        <w:rPr>
          <w:b/>
        </w:rPr>
        <w:t>ES:</w:t>
      </w:r>
    </w:p>
    <w:p w14:paraId="024035B4" w14:textId="77777777" w:rsidR="000438A3" w:rsidRPr="00DC1F58" w:rsidRDefault="000438A3" w:rsidP="00DC1F58"/>
    <w:p w14:paraId="7458FD13" w14:textId="77777777" w:rsidR="00E9225E" w:rsidRPr="00DC1F58" w:rsidRDefault="000438A3" w:rsidP="00DC1F58">
      <w:r w:rsidRPr="00DC1F58">
        <w:t xml:space="preserve">ANTUNES, C. </w:t>
      </w:r>
      <w:r w:rsidRPr="00DC1F58">
        <w:rPr>
          <w:b/>
        </w:rPr>
        <w:t>Novas maneiras de ensinar, novas formas de aprender</w:t>
      </w:r>
      <w:r w:rsidRPr="00DC1F58">
        <w:t xml:space="preserve">. Porto Alegre: Artmed, 2002. </w:t>
      </w:r>
    </w:p>
    <w:p w14:paraId="14F1B513" w14:textId="77777777" w:rsidR="00DE3BA5" w:rsidRPr="00DC1F58" w:rsidRDefault="00DE3BA5" w:rsidP="00DC1F58"/>
    <w:p w14:paraId="17BC44FD" w14:textId="480AEF28" w:rsidR="00E9225E" w:rsidRPr="00DC1F58" w:rsidRDefault="000438A3" w:rsidP="00DC1F58">
      <w:r w:rsidRPr="00DC1F58">
        <w:t xml:space="preserve">BARBIERI, J. C. </w:t>
      </w:r>
      <w:r w:rsidRPr="00DC1F58">
        <w:rPr>
          <w:b/>
        </w:rPr>
        <w:t xml:space="preserve">Desenvolvimento e meio ambiente: as estratégias de mudança da agenda </w:t>
      </w:r>
      <w:r w:rsidRPr="00DC1F58">
        <w:t>21. 7 ed. Petrópolis: Vozes, 2005.</w:t>
      </w:r>
    </w:p>
    <w:p w14:paraId="2CAF6265" w14:textId="77777777" w:rsidR="00DE3BA5" w:rsidRPr="00DC1F58" w:rsidRDefault="00DE3BA5" w:rsidP="00DC1F58"/>
    <w:p w14:paraId="5F5E9747" w14:textId="77777777" w:rsidR="00E9225E" w:rsidRPr="00DC1F58" w:rsidRDefault="000438A3" w:rsidP="00DC1F58">
      <w:r w:rsidRPr="00DC1F58">
        <w:t xml:space="preserve">CARSON, R. </w:t>
      </w:r>
      <w:r w:rsidRPr="00DC1F58">
        <w:rPr>
          <w:b/>
        </w:rPr>
        <w:t>Primavera Silenciosa</w:t>
      </w:r>
      <w:r w:rsidRPr="00DC1F58">
        <w:t>. São Paulo: Gaia, 2010.</w:t>
      </w:r>
    </w:p>
    <w:p w14:paraId="4ADE6FC9" w14:textId="77777777" w:rsidR="00DE3BA5" w:rsidRPr="00DC1F58" w:rsidRDefault="00DE3BA5" w:rsidP="00DC1F58"/>
    <w:p w14:paraId="52734890" w14:textId="77777777" w:rsidR="00E9225E" w:rsidRPr="00DC1F58" w:rsidRDefault="000438A3" w:rsidP="00DC1F58">
      <w:r w:rsidRPr="00DC1F58">
        <w:t xml:space="preserve">FREIRE, P. </w:t>
      </w:r>
      <w:r w:rsidRPr="00DC1F58">
        <w:rPr>
          <w:b/>
        </w:rPr>
        <w:t>Pedagogia do oprimido</w:t>
      </w:r>
      <w:r w:rsidRPr="00DC1F58">
        <w:t xml:space="preserve">. Rio de Janeiro: Paz e Terra, 1996.   </w:t>
      </w:r>
    </w:p>
    <w:p w14:paraId="2BB38E49" w14:textId="77777777" w:rsidR="00DE3BA5" w:rsidRPr="00DC1F58" w:rsidRDefault="00DE3BA5" w:rsidP="00DC1F58"/>
    <w:p w14:paraId="2266556C" w14:textId="77777777" w:rsidR="00E9225E" w:rsidRPr="00DC1F58" w:rsidRDefault="000438A3" w:rsidP="00DC1F58">
      <w:r w:rsidRPr="00DC1F58">
        <w:t xml:space="preserve">PHILIPPI JÚNIOR, A.; PELICIONE, M. C. F. </w:t>
      </w:r>
      <w:r w:rsidRPr="00DC1F58">
        <w:rPr>
          <w:b/>
        </w:rPr>
        <w:t>Educação ambiental e sustentabilidade</w:t>
      </w:r>
      <w:r w:rsidRPr="00DC1F58">
        <w:t xml:space="preserve">. São Paulo: Manole, 2005.   </w:t>
      </w:r>
    </w:p>
    <w:p w14:paraId="4AE7CDFA" w14:textId="77777777" w:rsidR="00DE3BA5" w:rsidRPr="00DC1F58" w:rsidRDefault="00DE3BA5" w:rsidP="00DC1F58"/>
    <w:p w14:paraId="39D5BD12" w14:textId="77777777" w:rsidR="00E9225E" w:rsidRPr="00DC1F58" w:rsidRDefault="000438A3" w:rsidP="00DC1F58">
      <w:r w:rsidRPr="00DC1F58">
        <w:t xml:space="preserve">WALTER, H. </w:t>
      </w:r>
      <w:r w:rsidRPr="00DC1F58">
        <w:rPr>
          <w:b/>
        </w:rPr>
        <w:t>Vegetação e zonas climáticas: tratado de ecologia global</w:t>
      </w:r>
      <w:r w:rsidRPr="00DC1F58">
        <w:t xml:space="preserve">. São Paulo: EPU, 1986.  </w:t>
      </w:r>
    </w:p>
    <w:p w14:paraId="57C33FCB" w14:textId="77777777" w:rsidR="00DE3BA5" w:rsidRPr="00DC1F58" w:rsidRDefault="00DE3BA5" w:rsidP="00DC1F58"/>
    <w:p w14:paraId="751C91D5" w14:textId="3E8B551B" w:rsidR="000438A3" w:rsidRPr="00DC1F58" w:rsidRDefault="000438A3" w:rsidP="00DC1F58">
      <w:r w:rsidRPr="00DC1F58">
        <w:t xml:space="preserve">SÃO PAULO. Secretaria de Meio Ambiente. </w:t>
      </w:r>
      <w:r w:rsidRPr="00DC1F58">
        <w:rPr>
          <w:b/>
        </w:rPr>
        <w:t>Conceitos para se fazer educação ambiental</w:t>
      </w:r>
      <w:r w:rsidRPr="00DC1F58">
        <w:t xml:space="preserve">. São Paulo: COEA/SEMA, 1999. Disponível em: </w:t>
      </w:r>
      <w:r w:rsidR="00DC1F58">
        <w:t xml:space="preserve">&lt; </w:t>
      </w:r>
      <w:hyperlink r:id="rId5" w:history="1">
        <w:r w:rsidR="00DC1F58" w:rsidRPr="00D510EB">
          <w:rPr>
            <w:rStyle w:val="Hyperlink"/>
          </w:rPr>
          <w:t>www.uff.br/cienciaambiental/biblioteca/conceitos.pdf</w:t>
        </w:r>
      </w:hyperlink>
      <w:r w:rsidR="00DC1F58">
        <w:t xml:space="preserve"> &gt;.</w:t>
      </w:r>
    </w:p>
    <w:sectPr w:rsidR="000438A3" w:rsidRPr="00DC1F58" w:rsidSect="00D5530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MT">
    <w:altName w:val="Malgun Gothic Semilight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3127C0"/>
    <w:multiLevelType w:val="hybridMultilevel"/>
    <w:tmpl w:val="6C5C7E8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313D60"/>
    <w:multiLevelType w:val="hybridMultilevel"/>
    <w:tmpl w:val="89F02FAE"/>
    <w:lvl w:ilvl="0" w:tplc="4418C712">
      <w:numFmt w:val="bullet"/>
      <w:lvlText w:val=""/>
      <w:lvlJc w:val="left"/>
      <w:pPr>
        <w:ind w:left="720" w:hanging="360"/>
      </w:pPr>
      <w:rPr>
        <w:rFonts w:ascii="SymbolMT" w:eastAsia="SymbolMT" w:hAnsi="Arial" w:cs="SymbolMT" w:hint="eastAsia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8A3"/>
    <w:rsid w:val="000127C4"/>
    <w:rsid w:val="000438A3"/>
    <w:rsid w:val="000656FB"/>
    <w:rsid w:val="001C1480"/>
    <w:rsid w:val="00293A63"/>
    <w:rsid w:val="00326C6A"/>
    <w:rsid w:val="003650CF"/>
    <w:rsid w:val="0037440B"/>
    <w:rsid w:val="0038409A"/>
    <w:rsid w:val="0040180F"/>
    <w:rsid w:val="00425DC1"/>
    <w:rsid w:val="00444E78"/>
    <w:rsid w:val="00464BF7"/>
    <w:rsid w:val="00467324"/>
    <w:rsid w:val="00490904"/>
    <w:rsid w:val="004E0AE3"/>
    <w:rsid w:val="005D5C26"/>
    <w:rsid w:val="0065326F"/>
    <w:rsid w:val="008B6345"/>
    <w:rsid w:val="008C7E0D"/>
    <w:rsid w:val="009205DB"/>
    <w:rsid w:val="0095280C"/>
    <w:rsid w:val="0095507E"/>
    <w:rsid w:val="00AD1362"/>
    <w:rsid w:val="00BB56A0"/>
    <w:rsid w:val="00C148EA"/>
    <w:rsid w:val="00C43B48"/>
    <w:rsid w:val="00CC194A"/>
    <w:rsid w:val="00D5530E"/>
    <w:rsid w:val="00D71A67"/>
    <w:rsid w:val="00D802AE"/>
    <w:rsid w:val="00D872DD"/>
    <w:rsid w:val="00DC1F58"/>
    <w:rsid w:val="00DE3BA5"/>
    <w:rsid w:val="00DF1788"/>
    <w:rsid w:val="00DF7C92"/>
    <w:rsid w:val="00E8473C"/>
    <w:rsid w:val="00E9225E"/>
    <w:rsid w:val="00EB14E0"/>
    <w:rsid w:val="00EB47E9"/>
    <w:rsid w:val="00EF4863"/>
    <w:rsid w:val="00FA1712"/>
    <w:rsid w:val="00FC7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21DA41"/>
  <w15:docId w15:val="{6CA7E69A-1208-4ECC-B70A-69840622E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24"/>
        <w:szCs w:val="24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qFormat/>
    <w:rsid w:val="00C43B48"/>
    <w:pPr>
      <w:keepNext/>
      <w:jc w:val="left"/>
      <w:outlineLvl w:val="1"/>
    </w:pPr>
    <w:rPr>
      <w:rFonts w:ascii="Times New Roman" w:eastAsia="Times New Roman" w:hAnsi="Times New Roman" w:cs="Times New Roman"/>
      <w:sz w:val="44"/>
      <w:szCs w:val="20"/>
      <w:lang w:val="x-none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B14E0"/>
    <w:pPr>
      <w:spacing w:after="200" w:line="276" w:lineRule="auto"/>
      <w:ind w:left="720"/>
      <w:contextualSpacing/>
      <w:jc w:val="left"/>
    </w:pPr>
    <w:rPr>
      <w:rFonts w:asciiTheme="minorHAnsi" w:hAnsiTheme="minorHAnsi" w:cstheme="minorBidi"/>
      <w:sz w:val="22"/>
      <w:szCs w:val="22"/>
    </w:rPr>
  </w:style>
  <w:style w:type="character" w:customStyle="1" w:styleId="txttitulobusca">
    <w:name w:val="txttitulobusca"/>
    <w:rsid w:val="00DE3BA5"/>
    <w:rPr>
      <w:lang w:val="pt-PT"/>
    </w:rPr>
  </w:style>
  <w:style w:type="character" w:customStyle="1" w:styleId="Ttulo2Char">
    <w:name w:val="Título 2 Char"/>
    <w:basedOn w:val="Fontepargpadro"/>
    <w:link w:val="Ttulo2"/>
    <w:rsid w:val="00C43B48"/>
    <w:rPr>
      <w:rFonts w:ascii="Times New Roman" w:eastAsia="Times New Roman" w:hAnsi="Times New Roman" w:cs="Times New Roman"/>
      <w:sz w:val="44"/>
      <w:szCs w:val="20"/>
      <w:lang w:val="x-none" w:eastAsia="pt-BR"/>
    </w:rPr>
  </w:style>
  <w:style w:type="character" w:styleId="Hyperlink">
    <w:name w:val="Hyperlink"/>
    <w:basedOn w:val="Fontepargpadro"/>
    <w:uiPriority w:val="99"/>
    <w:unhideWhenUsed/>
    <w:rsid w:val="00DC1F58"/>
    <w:rPr>
      <w:color w:val="0000FF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DC1F58"/>
    <w:rPr>
      <w:color w:val="605E5C"/>
      <w:shd w:val="clear" w:color="auto" w:fill="E1DFDD"/>
    </w:rPr>
  </w:style>
  <w:style w:type="paragraph" w:customStyle="1" w:styleId="xmsonormal">
    <w:name w:val="x_msonormal"/>
    <w:basedOn w:val="Normal"/>
    <w:uiPriority w:val="99"/>
    <w:rsid w:val="00EF4863"/>
    <w:pPr>
      <w:jc w:val="left"/>
    </w:pPr>
    <w:rPr>
      <w:rFonts w:ascii="Times New Roman" w:hAnsi="Times New Roman" w:cs="Times New Roman"/>
      <w:lang w:eastAsia="pt-BR"/>
    </w:rPr>
  </w:style>
  <w:style w:type="character" w:customStyle="1" w:styleId="NenhumB">
    <w:name w:val="Nenhum B"/>
    <w:rsid w:val="00FC70D6"/>
    <w:rPr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984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uff.br/cienciaambiental/biblioteca/conceitos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786</Words>
  <Characters>4247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PAULISTA</Company>
  <LinksUpToDate>false</LinksUpToDate>
  <CharactersWithSpaces>5023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ARTHUR F. ARNOLD BATTAGLIA</dc:creator>
  <cp:lastModifiedBy>Djanira Santana</cp:lastModifiedBy>
  <cp:revision>17</cp:revision>
  <dcterms:created xsi:type="dcterms:W3CDTF">2020-08-21T16:38:00Z</dcterms:created>
  <dcterms:modified xsi:type="dcterms:W3CDTF">2024-12-13T16:43:00Z</dcterms:modified>
</cp:coreProperties>
</file>