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7A2AFC" w14:textId="77777777" w:rsidR="008219B8" w:rsidRPr="00467491" w:rsidRDefault="00C94B3B" w:rsidP="00467491">
      <w:pPr>
        <w:jc w:val="center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PLANO DE ENSINO</w:t>
      </w:r>
    </w:p>
    <w:p w14:paraId="47D00A3F" w14:textId="77777777" w:rsidR="00053974" w:rsidRPr="00467491" w:rsidRDefault="00053974" w:rsidP="00467491">
      <w:pPr>
        <w:jc w:val="center"/>
        <w:rPr>
          <w:rFonts w:ascii="Arial" w:hAnsi="Arial" w:cs="Arial"/>
          <w:b/>
          <w:sz w:val="24"/>
          <w:szCs w:val="24"/>
        </w:rPr>
      </w:pPr>
    </w:p>
    <w:p w14:paraId="1325E0BE" w14:textId="77777777" w:rsidR="008219B8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</w:p>
    <w:p w14:paraId="2F2B81F0" w14:textId="77777777" w:rsidR="008219B8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CURSO:</w:t>
      </w:r>
      <w:r w:rsidR="00DC13E0" w:rsidRPr="00467491">
        <w:rPr>
          <w:rFonts w:ascii="Arial" w:hAnsi="Arial" w:cs="Arial"/>
          <w:b/>
          <w:sz w:val="24"/>
          <w:szCs w:val="24"/>
        </w:rPr>
        <w:t xml:space="preserve"> </w:t>
      </w:r>
      <w:r w:rsidR="00DC13E0" w:rsidRPr="00467491">
        <w:rPr>
          <w:rFonts w:ascii="Arial" w:hAnsi="Arial" w:cs="Arial"/>
          <w:sz w:val="24"/>
          <w:szCs w:val="24"/>
        </w:rPr>
        <w:t>Administração</w:t>
      </w:r>
    </w:p>
    <w:p w14:paraId="33248E68" w14:textId="2A3CA7A8" w:rsidR="008219B8" w:rsidRPr="00467491" w:rsidRDefault="00CE32E9" w:rsidP="00467491">
      <w:pPr>
        <w:pStyle w:val="Ttulo7"/>
        <w:jc w:val="both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SEMESTRE</w:t>
      </w:r>
      <w:r w:rsidR="008219B8" w:rsidRPr="00467491">
        <w:rPr>
          <w:rFonts w:ascii="Arial" w:hAnsi="Arial" w:cs="Arial"/>
          <w:sz w:val="24"/>
          <w:szCs w:val="24"/>
        </w:rPr>
        <w:t xml:space="preserve">: </w:t>
      </w:r>
      <w:r w:rsidR="00A24FFD" w:rsidRPr="00467491">
        <w:rPr>
          <w:rFonts w:ascii="Arial" w:hAnsi="Arial" w:cs="Arial"/>
          <w:b w:val="0"/>
          <w:bCs/>
          <w:sz w:val="24"/>
          <w:szCs w:val="24"/>
        </w:rPr>
        <w:t>2</w:t>
      </w:r>
      <w:r w:rsidR="00C023AE" w:rsidRPr="00467491">
        <w:rPr>
          <w:rFonts w:ascii="Arial" w:hAnsi="Arial" w:cs="Arial"/>
          <w:b w:val="0"/>
          <w:bCs/>
          <w:sz w:val="24"/>
          <w:szCs w:val="24"/>
        </w:rPr>
        <w:t>º</w:t>
      </w:r>
      <w:r w:rsidR="002D744C" w:rsidRPr="00467491">
        <w:rPr>
          <w:rFonts w:ascii="Arial" w:hAnsi="Arial" w:cs="Arial"/>
          <w:b w:val="0"/>
          <w:sz w:val="24"/>
          <w:szCs w:val="24"/>
        </w:rPr>
        <w:t xml:space="preserve"> </w:t>
      </w:r>
    </w:p>
    <w:p w14:paraId="1C780ACB" w14:textId="77777777" w:rsidR="008219B8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 xml:space="preserve">DISCIPLINA: </w:t>
      </w:r>
      <w:r w:rsidR="008B7503" w:rsidRPr="00467491">
        <w:rPr>
          <w:rFonts w:ascii="Arial" w:hAnsi="Arial" w:cs="Arial"/>
          <w:sz w:val="24"/>
          <w:szCs w:val="24"/>
        </w:rPr>
        <w:t>Evolução do Pensamento Administrativo</w:t>
      </w:r>
    </w:p>
    <w:p w14:paraId="4442CD83" w14:textId="77777777" w:rsidR="00657D54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 xml:space="preserve">CARGA HORÁRIA SEMANAL: </w:t>
      </w:r>
      <w:r w:rsidR="00657D54" w:rsidRPr="00467491">
        <w:rPr>
          <w:rFonts w:ascii="Arial" w:hAnsi="Arial" w:cs="Arial"/>
          <w:sz w:val="24"/>
          <w:szCs w:val="24"/>
        </w:rPr>
        <w:t>0</w:t>
      </w:r>
      <w:r w:rsidR="00E317B7" w:rsidRPr="00467491">
        <w:rPr>
          <w:rFonts w:ascii="Arial" w:hAnsi="Arial" w:cs="Arial"/>
          <w:sz w:val="24"/>
          <w:szCs w:val="24"/>
        </w:rPr>
        <w:t>3</w:t>
      </w:r>
      <w:r w:rsidR="00491031" w:rsidRPr="00467491">
        <w:rPr>
          <w:rFonts w:ascii="Arial" w:hAnsi="Arial" w:cs="Arial"/>
          <w:sz w:val="24"/>
          <w:szCs w:val="24"/>
        </w:rPr>
        <w:t xml:space="preserve"> Horas</w:t>
      </w:r>
      <w:r w:rsidRPr="00467491">
        <w:rPr>
          <w:rFonts w:ascii="Arial" w:hAnsi="Arial" w:cs="Arial"/>
          <w:sz w:val="24"/>
          <w:szCs w:val="24"/>
        </w:rPr>
        <w:t>/a</w:t>
      </w:r>
      <w:r w:rsidR="00D66311" w:rsidRPr="00467491">
        <w:rPr>
          <w:rFonts w:ascii="Arial" w:hAnsi="Arial" w:cs="Arial"/>
          <w:sz w:val="24"/>
          <w:szCs w:val="24"/>
        </w:rPr>
        <w:t>ula</w:t>
      </w:r>
    </w:p>
    <w:p w14:paraId="51D2E42B" w14:textId="77777777" w:rsidR="008B7503" w:rsidRPr="00467491" w:rsidRDefault="008B7503" w:rsidP="00467491">
      <w:pPr>
        <w:jc w:val="both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 xml:space="preserve">CARGA HORÁRIA SEMESTRAL: </w:t>
      </w:r>
      <w:r w:rsidR="00E317B7" w:rsidRPr="00467491">
        <w:rPr>
          <w:rFonts w:ascii="Arial" w:hAnsi="Arial" w:cs="Arial"/>
          <w:sz w:val="24"/>
          <w:szCs w:val="24"/>
        </w:rPr>
        <w:t>6</w:t>
      </w:r>
      <w:r w:rsidRPr="00467491">
        <w:rPr>
          <w:rFonts w:ascii="Arial" w:hAnsi="Arial" w:cs="Arial"/>
          <w:sz w:val="24"/>
          <w:szCs w:val="24"/>
        </w:rPr>
        <w:t>0</w:t>
      </w:r>
      <w:r w:rsidR="00491031" w:rsidRPr="00467491">
        <w:rPr>
          <w:rFonts w:ascii="Arial" w:hAnsi="Arial" w:cs="Arial"/>
          <w:sz w:val="24"/>
          <w:szCs w:val="24"/>
        </w:rPr>
        <w:t xml:space="preserve"> Horas</w:t>
      </w:r>
    </w:p>
    <w:p w14:paraId="22882DB3" w14:textId="77777777" w:rsidR="008219B8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</w:p>
    <w:p w14:paraId="5D4DEAF7" w14:textId="77777777" w:rsidR="008219B8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</w:p>
    <w:p w14:paraId="113BF5C0" w14:textId="77777777" w:rsidR="008219B8" w:rsidRPr="00467491" w:rsidRDefault="008219B8" w:rsidP="00467491">
      <w:pPr>
        <w:pStyle w:val="Ttulo1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I</w:t>
      </w:r>
      <w:r w:rsidR="00053974" w:rsidRPr="00467491"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Pr="00467491">
        <w:rPr>
          <w:rFonts w:ascii="Arial" w:hAnsi="Arial" w:cs="Arial"/>
          <w:b/>
          <w:sz w:val="24"/>
          <w:szCs w:val="24"/>
        </w:rPr>
        <w:t>- EMENTA</w:t>
      </w:r>
    </w:p>
    <w:p w14:paraId="444F8F6E" w14:textId="77777777" w:rsidR="008219B8" w:rsidRPr="00467491" w:rsidRDefault="008219B8" w:rsidP="00467491">
      <w:pPr>
        <w:jc w:val="both"/>
        <w:rPr>
          <w:rFonts w:ascii="Arial" w:hAnsi="Arial" w:cs="Arial"/>
          <w:sz w:val="24"/>
          <w:szCs w:val="24"/>
        </w:rPr>
      </w:pPr>
    </w:p>
    <w:p w14:paraId="3B3E5025" w14:textId="744840E2" w:rsidR="00A00E45" w:rsidRPr="00467491" w:rsidRDefault="00A23F57" w:rsidP="00467491">
      <w:pPr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>Esta disciplina trata da importância das teorias da administração como base para a boa gestão as organizações, e trata principalmente da evolução e aplicação dessas teorias.</w:t>
      </w:r>
    </w:p>
    <w:p w14:paraId="60956578" w14:textId="77777777" w:rsidR="00A00E45" w:rsidRPr="00467491" w:rsidRDefault="00A00E45" w:rsidP="00467491">
      <w:pPr>
        <w:jc w:val="both"/>
        <w:rPr>
          <w:rFonts w:ascii="Arial" w:hAnsi="Arial" w:cs="Arial"/>
          <w:sz w:val="24"/>
          <w:szCs w:val="24"/>
        </w:rPr>
      </w:pPr>
    </w:p>
    <w:p w14:paraId="5E62981D" w14:textId="77777777" w:rsidR="00053974" w:rsidRPr="00467491" w:rsidRDefault="00053974" w:rsidP="00467491">
      <w:pPr>
        <w:jc w:val="both"/>
        <w:rPr>
          <w:rFonts w:ascii="Arial" w:hAnsi="Arial" w:cs="Arial"/>
          <w:sz w:val="24"/>
          <w:szCs w:val="24"/>
        </w:rPr>
      </w:pPr>
    </w:p>
    <w:p w14:paraId="0772837B" w14:textId="77777777" w:rsidR="00491031" w:rsidRPr="00467491" w:rsidRDefault="00C023AE" w:rsidP="00467491">
      <w:pPr>
        <w:pStyle w:val="Corpodetexto"/>
        <w:rPr>
          <w:rFonts w:ascii="Arial" w:hAnsi="Arial" w:cs="Arial"/>
          <w:b/>
          <w:szCs w:val="24"/>
        </w:rPr>
      </w:pPr>
      <w:r w:rsidRPr="00467491">
        <w:rPr>
          <w:rFonts w:ascii="Arial" w:hAnsi="Arial" w:cs="Arial"/>
          <w:b/>
          <w:szCs w:val="24"/>
        </w:rPr>
        <w:t>II – OBJETIVO GERAL</w:t>
      </w:r>
    </w:p>
    <w:p w14:paraId="4F2AAB39" w14:textId="77777777" w:rsidR="00491031" w:rsidRPr="00467491" w:rsidRDefault="00491031" w:rsidP="00467491">
      <w:pPr>
        <w:pStyle w:val="Corpodetexto"/>
        <w:rPr>
          <w:rFonts w:ascii="Arial" w:hAnsi="Arial" w:cs="Arial"/>
          <w:b/>
          <w:szCs w:val="24"/>
        </w:rPr>
      </w:pPr>
    </w:p>
    <w:p w14:paraId="32F7839F" w14:textId="77777777" w:rsidR="001B2DF9" w:rsidRPr="00467491" w:rsidRDefault="001B2DF9" w:rsidP="00467491">
      <w:pPr>
        <w:pStyle w:val="Corpodetexto"/>
        <w:rPr>
          <w:rFonts w:ascii="Arial" w:hAnsi="Arial" w:cs="Arial"/>
          <w:b/>
          <w:szCs w:val="24"/>
        </w:rPr>
      </w:pPr>
      <w:r w:rsidRPr="00467491">
        <w:rPr>
          <w:rFonts w:ascii="Arial" w:hAnsi="Arial" w:cs="Arial"/>
          <w:color w:val="000000"/>
          <w:szCs w:val="24"/>
        </w:rPr>
        <w:t>Contribuir para o desenvolvimento das comp</w:t>
      </w:r>
      <w:r w:rsidR="00491031" w:rsidRPr="00467491">
        <w:rPr>
          <w:rFonts w:ascii="Arial" w:hAnsi="Arial" w:cs="Arial"/>
          <w:color w:val="000000"/>
          <w:szCs w:val="24"/>
        </w:rPr>
        <w:t>etências requeridas dos alunos</w:t>
      </w:r>
      <w:r w:rsidRPr="00467491">
        <w:rPr>
          <w:rFonts w:ascii="Arial" w:hAnsi="Arial" w:cs="Arial"/>
          <w:color w:val="000000"/>
          <w:szCs w:val="24"/>
        </w:rPr>
        <w:t>, conforme definidas no Projeto Pedagógico do Curso/PPC, em consonância com as Diretrizes Curriculares Nacionais</w:t>
      </w:r>
      <w:r w:rsidR="00491031" w:rsidRPr="00467491">
        <w:rPr>
          <w:rFonts w:ascii="Arial" w:hAnsi="Arial" w:cs="Arial"/>
          <w:color w:val="000000"/>
          <w:szCs w:val="24"/>
        </w:rPr>
        <w:t xml:space="preserve"> relacionadas</w:t>
      </w:r>
      <w:r w:rsidRPr="00467491">
        <w:rPr>
          <w:rFonts w:ascii="Arial" w:hAnsi="Arial" w:cs="Arial"/>
          <w:color w:val="000000"/>
          <w:szCs w:val="24"/>
        </w:rPr>
        <w:t xml:space="preserve">. </w:t>
      </w:r>
    </w:p>
    <w:p w14:paraId="5C814367" w14:textId="77777777" w:rsidR="001B2DF9" w:rsidRPr="00467491" w:rsidRDefault="001B2DF9" w:rsidP="00467491">
      <w:pPr>
        <w:pStyle w:val="Corpodetexto"/>
        <w:rPr>
          <w:rFonts w:ascii="Arial" w:hAnsi="Arial" w:cs="Arial"/>
          <w:b/>
          <w:szCs w:val="24"/>
        </w:rPr>
      </w:pPr>
    </w:p>
    <w:p w14:paraId="66039BAF" w14:textId="77777777" w:rsidR="00053974" w:rsidRPr="00467491" w:rsidRDefault="00053974" w:rsidP="00467491">
      <w:pPr>
        <w:pStyle w:val="Corpodetexto"/>
        <w:rPr>
          <w:rFonts w:ascii="Arial" w:hAnsi="Arial" w:cs="Arial"/>
          <w:b/>
          <w:szCs w:val="24"/>
        </w:rPr>
      </w:pPr>
    </w:p>
    <w:p w14:paraId="33787D8A" w14:textId="77777777" w:rsidR="00C023AE" w:rsidRPr="00467491" w:rsidRDefault="00C023AE" w:rsidP="00467491">
      <w:pPr>
        <w:pStyle w:val="Corpodetexto"/>
        <w:rPr>
          <w:rFonts w:ascii="Arial" w:hAnsi="Arial" w:cs="Arial"/>
          <w:szCs w:val="24"/>
        </w:rPr>
      </w:pPr>
      <w:r w:rsidRPr="00467491">
        <w:rPr>
          <w:rFonts w:ascii="Arial" w:hAnsi="Arial" w:cs="Arial"/>
          <w:b/>
          <w:szCs w:val="24"/>
        </w:rPr>
        <w:t>III – OBJETIVOS ESPECÍFICOS</w:t>
      </w:r>
    </w:p>
    <w:p w14:paraId="3074DF5D" w14:textId="77777777" w:rsidR="00C023AE" w:rsidRPr="00467491" w:rsidRDefault="00C023AE" w:rsidP="00467491">
      <w:pPr>
        <w:pStyle w:val="Corpodetexto"/>
        <w:rPr>
          <w:rFonts w:ascii="Arial" w:hAnsi="Arial" w:cs="Arial"/>
          <w:szCs w:val="24"/>
        </w:rPr>
      </w:pPr>
    </w:p>
    <w:p w14:paraId="0EA9D086" w14:textId="77777777" w:rsidR="007A4D2F" w:rsidRPr="00467491" w:rsidRDefault="007A4D2F" w:rsidP="00467491">
      <w:pPr>
        <w:pStyle w:val="Corpodetexto"/>
        <w:rPr>
          <w:rFonts w:ascii="Arial" w:hAnsi="Arial" w:cs="Arial"/>
          <w:szCs w:val="24"/>
        </w:rPr>
      </w:pPr>
      <w:r w:rsidRPr="00467491">
        <w:rPr>
          <w:rFonts w:ascii="Arial" w:hAnsi="Arial" w:cs="Arial"/>
          <w:szCs w:val="24"/>
        </w:rPr>
        <w:t>Saber a importância do conhecimento de administração como instrumento para a gestão das organizações, as diferentes abordagens teóricas que compõem a evolução do pensamento administrativo e a aplicabilidade desses conhecimentos.</w:t>
      </w:r>
    </w:p>
    <w:p w14:paraId="5479FBB2" w14:textId="53B689D5" w:rsidR="00C11441" w:rsidRPr="00467491" w:rsidRDefault="00C11441" w:rsidP="00467491">
      <w:pPr>
        <w:jc w:val="both"/>
        <w:rPr>
          <w:rFonts w:ascii="Arial" w:hAnsi="Arial" w:cs="Arial"/>
          <w:sz w:val="24"/>
          <w:szCs w:val="24"/>
        </w:rPr>
      </w:pPr>
    </w:p>
    <w:p w14:paraId="1CD27FBB" w14:textId="77777777" w:rsidR="00C11441" w:rsidRPr="00467491" w:rsidRDefault="00C11441" w:rsidP="00467491">
      <w:pPr>
        <w:jc w:val="both"/>
        <w:rPr>
          <w:rFonts w:ascii="Arial" w:hAnsi="Arial" w:cs="Arial"/>
          <w:sz w:val="24"/>
          <w:szCs w:val="24"/>
        </w:rPr>
      </w:pPr>
    </w:p>
    <w:p w14:paraId="66E5D8D0" w14:textId="77777777" w:rsidR="00A31B07" w:rsidRPr="00467491" w:rsidRDefault="00A31B07" w:rsidP="00467491">
      <w:pPr>
        <w:jc w:val="both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IV – COMPETÊNCIAS</w:t>
      </w:r>
    </w:p>
    <w:p w14:paraId="1ABB8546" w14:textId="77777777" w:rsidR="00A31B07" w:rsidRPr="00467491" w:rsidRDefault="00A31B07" w:rsidP="00467491">
      <w:pPr>
        <w:jc w:val="both"/>
        <w:rPr>
          <w:rFonts w:ascii="Arial" w:hAnsi="Arial" w:cs="Arial"/>
          <w:b/>
          <w:sz w:val="24"/>
          <w:szCs w:val="24"/>
        </w:rPr>
      </w:pPr>
    </w:p>
    <w:p w14:paraId="540BC785" w14:textId="3BCD5CCD" w:rsidR="00A31B07" w:rsidRPr="00467491" w:rsidRDefault="00EA35B7" w:rsidP="00467491">
      <w:pPr>
        <w:pStyle w:val="PargrafodaLista"/>
        <w:numPr>
          <w:ilvl w:val="0"/>
          <w:numId w:val="40"/>
        </w:numPr>
        <w:rPr>
          <w:rFonts w:ascii="Arial" w:hAnsi="Arial" w:cs="Arial"/>
          <w:b/>
          <w:sz w:val="24"/>
          <w:szCs w:val="24"/>
          <w:lang w:val="pt-BR"/>
        </w:rPr>
      </w:pPr>
      <w:r w:rsidRPr="00467491">
        <w:rPr>
          <w:rFonts w:ascii="Arial" w:hAnsi="Arial" w:cs="Arial"/>
          <w:sz w:val="24"/>
          <w:szCs w:val="24"/>
          <w:lang w:val="pt-BR"/>
        </w:rPr>
        <w:t>Desenvolver o s</w:t>
      </w:r>
      <w:r w:rsidR="00A31B07" w:rsidRPr="00467491">
        <w:rPr>
          <w:rFonts w:ascii="Arial" w:hAnsi="Arial" w:cs="Arial"/>
          <w:sz w:val="24"/>
          <w:szCs w:val="24"/>
          <w:lang w:val="pt-BR"/>
        </w:rPr>
        <w:t xml:space="preserve">enso crítico e </w:t>
      </w:r>
      <w:r w:rsidRPr="00467491">
        <w:rPr>
          <w:rFonts w:ascii="Arial" w:hAnsi="Arial" w:cs="Arial"/>
          <w:sz w:val="24"/>
          <w:szCs w:val="24"/>
          <w:lang w:val="pt-BR"/>
        </w:rPr>
        <w:t xml:space="preserve">a </w:t>
      </w:r>
      <w:r w:rsidR="00A31B07" w:rsidRPr="00467491">
        <w:rPr>
          <w:rFonts w:ascii="Arial" w:hAnsi="Arial" w:cs="Arial"/>
          <w:sz w:val="24"/>
          <w:szCs w:val="24"/>
          <w:lang w:val="pt-BR"/>
        </w:rPr>
        <w:t>capacidade de contextualização</w:t>
      </w:r>
      <w:r w:rsidRPr="00467491">
        <w:rPr>
          <w:rFonts w:ascii="Arial" w:hAnsi="Arial" w:cs="Arial"/>
          <w:sz w:val="24"/>
          <w:szCs w:val="24"/>
          <w:lang w:val="pt-BR"/>
        </w:rPr>
        <w:t>; p</w:t>
      </w:r>
      <w:r w:rsidR="00A31B07" w:rsidRPr="00467491">
        <w:rPr>
          <w:rFonts w:ascii="Arial" w:hAnsi="Arial" w:cs="Arial"/>
          <w:sz w:val="24"/>
          <w:szCs w:val="24"/>
          <w:lang w:val="pt-BR"/>
        </w:rPr>
        <w:t>ensamento sistêmico</w:t>
      </w:r>
      <w:r w:rsidRPr="00467491">
        <w:rPr>
          <w:rFonts w:ascii="Arial" w:hAnsi="Arial" w:cs="Arial"/>
          <w:sz w:val="24"/>
          <w:szCs w:val="24"/>
          <w:lang w:val="pt-BR"/>
        </w:rPr>
        <w:t>; a capacidade de s</w:t>
      </w:r>
      <w:r w:rsidR="00A31B07" w:rsidRPr="00467491">
        <w:rPr>
          <w:rFonts w:ascii="Arial" w:hAnsi="Arial" w:cs="Arial"/>
          <w:sz w:val="24"/>
          <w:szCs w:val="24"/>
          <w:lang w:val="pt-BR"/>
        </w:rPr>
        <w:t>olu</w:t>
      </w:r>
      <w:r w:rsidRPr="00467491">
        <w:rPr>
          <w:rFonts w:ascii="Arial" w:hAnsi="Arial" w:cs="Arial"/>
          <w:sz w:val="24"/>
          <w:szCs w:val="24"/>
          <w:lang w:val="pt-BR"/>
        </w:rPr>
        <w:t xml:space="preserve">cionar </w:t>
      </w:r>
      <w:r w:rsidR="00A31B07" w:rsidRPr="00467491">
        <w:rPr>
          <w:rFonts w:ascii="Arial" w:hAnsi="Arial" w:cs="Arial"/>
          <w:sz w:val="24"/>
          <w:szCs w:val="24"/>
          <w:lang w:val="pt-BR"/>
        </w:rPr>
        <w:t>de problemas</w:t>
      </w:r>
      <w:r w:rsidRPr="00467491">
        <w:rPr>
          <w:rFonts w:ascii="Arial" w:hAnsi="Arial" w:cs="Arial"/>
          <w:sz w:val="24"/>
          <w:szCs w:val="24"/>
          <w:lang w:val="pt-BR"/>
        </w:rPr>
        <w:t xml:space="preserve">; o trabalho em </w:t>
      </w:r>
      <w:r w:rsidR="00A31B07" w:rsidRPr="00467491">
        <w:rPr>
          <w:rFonts w:ascii="Arial" w:hAnsi="Arial" w:cs="Arial"/>
          <w:sz w:val="24"/>
          <w:szCs w:val="24"/>
          <w:lang w:val="pt-BR"/>
        </w:rPr>
        <w:t>equipe</w:t>
      </w:r>
      <w:r w:rsidRPr="00467491">
        <w:rPr>
          <w:rFonts w:ascii="Arial" w:hAnsi="Arial" w:cs="Arial"/>
          <w:sz w:val="24"/>
          <w:szCs w:val="24"/>
          <w:lang w:val="pt-BR"/>
        </w:rPr>
        <w:t xml:space="preserve">; a comunicação </w:t>
      </w:r>
      <w:r w:rsidR="00A31B07" w:rsidRPr="00467491">
        <w:rPr>
          <w:rFonts w:ascii="Arial" w:hAnsi="Arial" w:cs="Arial"/>
          <w:sz w:val="24"/>
          <w:szCs w:val="24"/>
          <w:lang w:val="pt-BR"/>
        </w:rPr>
        <w:t>e expressão</w:t>
      </w:r>
      <w:r w:rsidRPr="00467491">
        <w:rPr>
          <w:rFonts w:ascii="Arial" w:hAnsi="Arial" w:cs="Arial"/>
          <w:sz w:val="24"/>
          <w:szCs w:val="24"/>
          <w:lang w:val="pt-BR"/>
        </w:rPr>
        <w:t>; e ainda o d</w:t>
      </w:r>
      <w:r w:rsidR="00A31B07" w:rsidRPr="00467491">
        <w:rPr>
          <w:rFonts w:ascii="Arial" w:hAnsi="Arial" w:cs="Arial"/>
          <w:sz w:val="24"/>
          <w:szCs w:val="24"/>
          <w:lang w:val="pt-BR"/>
        </w:rPr>
        <w:t>esenvolvimento pessoal</w:t>
      </w:r>
      <w:r w:rsidRPr="00467491">
        <w:rPr>
          <w:rFonts w:ascii="Arial" w:hAnsi="Arial" w:cs="Arial"/>
          <w:sz w:val="24"/>
          <w:szCs w:val="24"/>
          <w:lang w:val="pt-BR"/>
        </w:rPr>
        <w:t>.</w:t>
      </w:r>
    </w:p>
    <w:p w14:paraId="62F22CC7" w14:textId="7D14819E" w:rsidR="00053974" w:rsidRPr="00467491" w:rsidRDefault="00053974" w:rsidP="00467491">
      <w:pPr>
        <w:jc w:val="both"/>
        <w:rPr>
          <w:rFonts w:ascii="Arial" w:hAnsi="Arial" w:cs="Arial"/>
          <w:sz w:val="24"/>
          <w:szCs w:val="24"/>
        </w:rPr>
      </w:pPr>
    </w:p>
    <w:p w14:paraId="16BD941F" w14:textId="77777777" w:rsidR="00C11441" w:rsidRPr="00467491" w:rsidRDefault="00C11441" w:rsidP="00467491">
      <w:pPr>
        <w:jc w:val="both"/>
        <w:rPr>
          <w:rFonts w:ascii="Arial" w:hAnsi="Arial" w:cs="Arial"/>
          <w:sz w:val="24"/>
          <w:szCs w:val="24"/>
        </w:rPr>
      </w:pPr>
    </w:p>
    <w:p w14:paraId="7FACCAF8" w14:textId="77777777" w:rsidR="00C023AE" w:rsidRPr="00467491" w:rsidRDefault="00C023AE" w:rsidP="00467491">
      <w:pPr>
        <w:pStyle w:val="Corpodetexto"/>
        <w:rPr>
          <w:rFonts w:ascii="Arial" w:hAnsi="Arial" w:cs="Arial"/>
          <w:b/>
          <w:szCs w:val="24"/>
        </w:rPr>
      </w:pPr>
      <w:r w:rsidRPr="00467491">
        <w:rPr>
          <w:rFonts w:ascii="Arial" w:hAnsi="Arial" w:cs="Arial"/>
          <w:b/>
          <w:szCs w:val="24"/>
        </w:rPr>
        <w:t>V – CONTEÚDO PROGRAMÁTICO</w:t>
      </w:r>
    </w:p>
    <w:p w14:paraId="22F395E4" w14:textId="77777777" w:rsidR="003A6C62" w:rsidRPr="00467491" w:rsidRDefault="003A6C62" w:rsidP="00467491">
      <w:pPr>
        <w:pStyle w:val="Corpodetexto"/>
        <w:rPr>
          <w:rFonts w:ascii="Arial" w:hAnsi="Arial" w:cs="Arial"/>
          <w:b/>
          <w:szCs w:val="24"/>
        </w:rPr>
      </w:pPr>
    </w:p>
    <w:p w14:paraId="75CA00CD" w14:textId="5C54B69E" w:rsidR="00A23F57" w:rsidRP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 T</w:t>
      </w:r>
      <w:r w:rsidR="00A23F57" w:rsidRPr="00467491">
        <w:rPr>
          <w:rFonts w:ascii="Arial" w:hAnsi="Arial" w:cs="Arial"/>
          <w:sz w:val="24"/>
          <w:szCs w:val="24"/>
        </w:rPr>
        <w:t xml:space="preserve">eorias da </w:t>
      </w:r>
      <w:r>
        <w:rPr>
          <w:rFonts w:ascii="Arial" w:hAnsi="Arial" w:cs="Arial"/>
          <w:sz w:val="24"/>
          <w:szCs w:val="24"/>
        </w:rPr>
        <w:t>A</w:t>
      </w:r>
      <w:r w:rsidR="00A23F57" w:rsidRPr="00467491">
        <w:rPr>
          <w:rFonts w:ascii="Arial" w:hAnsi="Arial" w:cs="Arial"/>
          <w:sz w:val="24"/>
          <w:szCs w:val="24"/>
        </w:rPr>
        <w:t>dministração</w:t>
      </w:r>
      <w:r>
        <w:rPr>
          <w:rFonts w:ascii="Arial" w:hAnsi="Arial" w:cs="Arial"/>
          <w:sz w:val="24"/>
          <w:szCs w:val="24"/>
        </w:rPr>
        <w:t xml:space="preserve"> e sua importância</w:t>
      </w:r>
      <w:r w:rsidR="00C11441" w:rsidRPr="00467491">
        <w:rPr>
          <w:rFonts w:ascii="Arial" w:hAnsi="Arial" w:cs="Arial"/>
          <w:sz w:val="24"/>
          <w:szCs w:val="24"/>
        </w:rPr>
        <w:t>.</w:t>
      </w:r>
    </w:p>
    <w:p w14:paraId="618DA26B" w14:textId="02EF9802" w:rsidR="00A23F57" w:rsidRDefault="00A23F57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 xml:space="preserve">Escola </w:t>
      </w:r>
      <w:r w:rsidR="00CC6991">
        <w:rPr>
          <w:rFonts w:ascii="Arial" w:hAnsi="Arial" w:cs="Arial"/>
          <w:sz w:val="24"/>
          <w:szCs w:val="24"/>
        </w:rPr>
        <w:t>C</w:t>
      </w:r>
      <w:r w:rsidRPr="00467491">
        <w:rPr>
          <w:rFonts w:ascii="Arial" w:hAnsi="Arial" w:cs="Arial"/>
          <w:sz w:val="24"/>
          <w:szCs w:val="24"/>
        </w:rPr>
        <w:t xml:space="preserve">lássica </w:t>
      </w:r>
      <w:r w:rsidR="00C11441" w:rsidRPr="00467491">
        <w:rPr>
          <w:rFonts w:ascii="Arial" w:hAnsi="Arial" w:cs="Arial"/>
          <w:sz w:val="24"/>
          <w:szCs w:val="24"/>
        </w:rPr>
        <w:t xml:space="preserve">e </w:t>
      </w:r>
      <w:r w:rsidR="00467491">
        <w:rPr>
          <w:rFonts w:ascii="Arial" w:hAnsi="Arial" w:cs="Arial"/>
          <w:sz w:val="24"/>
          <w:szCs w:val="24"/>
        </w:rPr>
        <w:t>E</w:t>
      </w:r>
      <w:r w:rsidR="00C11441" w:rsidRPr="00467491">
        <w:rPr>
          <w:rFonts w:ascii="Arial" w:hAnsi="Arial" w:cs="Arial"/>
          <w:sz w:val="24"/>
          <w:szCs w:val="24"/>
        </w:rPr>
        <w:t xml:space="preserve">scola </w:t>
      </w:r>
      <w:r w:rsidR="00CC6991">
        <w:rPr>
          <w:rFonts w:ascii="Arial" w:hAnsi="Arial" w:cs="Arial"/>
          <w:sz w:val="24"/>
          <w:szCs w:val="24"/>
        </w:rPr>
        <w:t>C</w:t>
      </w:r>
      <w:r w:rsidR="00C11441" w:rsidRPr="00467491">
        <w:rPr>
          <w:rFonts w:ascii="Arial" w:hAnsi="Arial" w:cs="Arial"/>
          <w:sz w:val="24"/>
          <w:szCs w:val="24"/>
        </w:rPr>
        <w:t xml:space="preserve">ientífica </w:t>
      </w:r>
      <w:r w:rsidRPr="00467491">
        <w:rPr>
          <w:rFonts w:ascii="Arial" w:hAnsi="Arial" w:cs="Arial"/>
          <w:sz w:val="24"/>
          <w:szCs w:val="24"/>
        </w:rPr>
        <w:t>d</w:t>
      </w:r>
      <w:r w:rsidR="00467491">
        <w:rPr>
          <w:rFonts w:ascii="Arial" w:hAnsi="Arial" w:cs="Arial"/>
          <w:sz w:val="24"/>
          <w:szCs w:val="24"/>
        </w:rPr>
        <w:t>a</w:t>
      </w:r>
      <w:r w:rsidRPr="00467491">
        <w:rPr>
          <w:rFonts w:ascii="Arial" w:hAnsi="Arial" w:cs="Arial"/>
          <w:sz w:val="24"/>
          <w:szCs w:val="24"/>
        </w:rPr>
        <w:t xml:space="preserve"> </w:t>
      </w:r>
      <w:r w:rsidR="00467491">
        <w:rPr>
          <w:rFonts w:ascii="Arial" w:hAnsi="Arial" w:cs="Arial"/>
          <w:sz w:val="24"/>
          <w:szCs w:val="24"/>
        </w:rPr>
        <w:t>A</w:t>
      </w:r>
      <w:r w:rsidRPr="00467491">
        <w:rPr>
          <w:rFonts w:ascii="Arial" w:hAnsi="Arial" w:cs="Arial"/>
          <w:sz w:val="24"/>
          <w:szCs w:val="24"/>
        </w:rPr>
        <w:t>dministração</w:t>
      </w:r>
      <w:r w:rsidR="00C11441" w:rsidRPr="00467491">
        <w:rPr>
          <w:rFonts w:ascii="Arial" w:hAnsi="Arial" w:cs="Arial"/>
          <w:sz w:val="24"/>
          <w:szCs w:val="24"/>
        </w:rPr>
        <w:t>.</w:t>
      </w:r>
    </w:p>
    <w:p w14:paraId="23149301" w14:textId="521B5EEC" w:rsidR="00467491" w:rsidRP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 de Relações Humanas.</w:t>
      </w:r>
    </w:p>
    <w:p w14:paraId="4BD3AB44" w14:textId="67A30641" w:rsid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 Burocrática.</w:t>
      </w:r>
    </w:p>
    <w:p w14:paraId="119CDD15" w14:textId="31F5C801" w:rsidR="00A23F57" w:rsidRP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A23F57" w:rsidRPr="00467491">
        <w:rPr>
          <w:rFonts w:ascii="Arial" w:hAnsi="Arial" w:cs="Arial"/>
          <w:sz w:val="24"/>
          <w:szCs w:val="24"/>
        </w:rPr>
        <w:t xml:space="preserve">scola </w:t>
      </w:r>
      <w:r>
        <w:rPr>
          <w:rFonts w:ascii="Arial" w:hAnsi="Arial" w:cs="Arial"/>
          <w:sz w:val="24"/>
          <w:szCs w:val="24"/>
        </w:rPr>
        <w:t>C</w:t>
      </w:r>
      <w:r w:rsidR="00A23F57" w:rsidRPr="00467491">
        <w:rPr>
          <w:rFonts w:ascii="Arial" w:hAnsi="Arial" w:cs="Arial"/>
          <w:sz w:val="24"/>
          <w:szCs w:val="24"/>
        </w:rPr>
        <w:t>omportamental</w:t>
      </w:r>
      <w:r>
        <w:rPr>
          <w:rFonts w:ascii="Arial" w:hAnsi="Arial" w:cs="Arial"/>
          <w:sz w:val="24"/>
          <w:szCs w:val="24"/>
        </w:rPr>
        <w:t xml:space="preserve"> (Behaviorismo)</w:t>
      </w:r>
      <w:r w:rsidR="00C11441" w:rsidRPr="00467491">
        <w:rPr>
          <w:rFonts w:ascii="Arial" w:hAnsi="Arial" w:cs="Arial"/>
          <w:sz w:val="24"/>
          <w:szCs w:val="24"/>
        </w:rPr>
        <w:t>.</w:t>
      </w:r>
    </w:p>
    <w:p w14:paraId="06B3E50F" w14:textId="5E1747D4" w:rsid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 Estruturalista.</w:t>
      </w:r>
    </w:p>
    <w:p w14:paraId="26881A31" w14:textId="17DA4B86" w:rsid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Teoria de Sistemas.</w:t>
      </w:r>
    </w:p>
    <w:p w14:paraId="6E86EB4C" w14:textId="77777777" w:rsidR="00824C60" w:rsidRPr="00467491" w:rsidRDefault="00824C60" w:rsidP="00824C60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467491">
        <w:rPr>
          <w:rFonts w:ascii="Arial" w:hAnsi="Arial" w:cs="Arial"/>
          <w:sz w:val="24"/>
          <w:szCs w:val="24"/>
        </w:rPr>
        <w:t xml:space="preserve">scola </w:t>
      </w:r>
      <w:r>
        <w:rPr>
          <w:rFonts w:ascii="Arial" w:hAnsi="Arial" w:cs="Arial"/>
          <w:sz w:val="24"/>
          <w:szCs w:val="24"/>
        </w:rPr>
        <w:t>Q</w:t>
      </w:r>
      <w:r w:rsidRPr="00467491">
        <w:rPr>
          <w:rFonts w:ascii="Arial" w:hAnsi="Arial" w:cs="Arial"/>
          <w:sz w:val="24"/>
          <w:szCs w:val="24"/>
        </w:rPr>
        <w:t>uantitativa</w:t>
      </w:r>
      <w:r>
        <w:rPr>
          <w:rFonts w:ascii="Arial" w:hAnsi="Arial" w:cs="Arial"/>
          <w:sz w:val="24"/>
          <w:szCs w:val="24"/>
        </w:rPr>
        <w:t xml:space="preserve"> (Teoria Matemática)</w:t>
      </w:r>
      <w:r w:rsidRPr="00467491">
        <w:rPr>
          <w:rFonts w:ascii="Arial" w:hAnsi="Arial" w:cs="Arial"/>
          <w:sz w:val="24"/>
          <w:szCs w:val="24"/>
        </w:rPr>
        <w:t>.</w:t>
      </w:r>
    </w:p>
    <w:p w14:paraId="068FD5E0" w14:textId="1B071096" w:rsidR="00467491" w:rsidRPr="00467491" w:rsidRDefault="00467491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Pr="00467491">
        <w:rPr>
          <w:rFonts w:ascii="Arial" w:hAnsi="Arial" w:cs="Arial"/>
          <w:sz w:val="24"/>
          <w:szCs w:val="24"/>
        </w:rPr>
        <w:t xml:space="preserve">scola </w:t>
      </w:r>
      <w:r>
        <w:rPr>
          <w:rFonts w:ascii="Arial" w:hAnsi="Arial" w:cs="Arial"/>
          <w:sz w:val="24"/>
          <w:szCs w:val="24"/>
        </w:rPr>
        <w:t>C</w:t>
      </w:r>
      <w:r w:rsidRPr="00467491">
        <w:rPr>
          <w:rFonts w:ascii="Arial" w:hAnsi="Arial" w:cs="Arial"/>
          <w:sz w:val="24"/>
          <w:szCs w:val="24"/>
        </w:rPr>
        <w:t>ontingencial.</w:t>
      </w:r>
    </w:p>
    <w:p w14:paraId="447472C0" w14:textId="2316EBB9" w:rsidR="00A23F57" w:rsidRPr="00467491" w:rsidRDefault="00A23F57" w:rsidP="00467491">
      <w:pPr>
        <w:pStyle w:val="SemEspaamento"/>
        <w:numPr>
          <w:ilvl w:val="0"/>
          <w:numId w:val="41"/>
        </w:numPr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>Tendências e desafios da administração</w:t>
      </w:r>
      <w:r w:rsidR="00C11441" w:rsidRPr="00467491">
        <w:rPr>
          <w:rFonts w:ascii="Arial" w:hAnsi="Arial" w:cs="Arial"/>
          <w:sz w:val="24"/>
          <w:szCs w:val="24"/>
        </w:rPr>
        <w:t>.</w:t>
      </w:r>
    </w:p>
    <w:p w14:paraId="426308B1" w14:textId="77777777" w:rsidR="00A23F57" w:rsidRPr="00467491" w:rsidRDefault="00A23F57" w:rsidP="00467491">
      <w:pPr>
        <w:jc w:val="both"/>
        <w:rPr>
          <w:rFonts w:ascii="Arial" w:hAnsi="Arial" w:cs="Arial"/>
          <w:sz w:val="24"/>
          <w:szCs w:val="24"/>
        </w:rPr>
      </w:pPr>
    </w:p>
    <w:p w14:paraId="6C513914" w14:textId="77777777" w:rsidR="00053974" w:rsidRPr="00467491" w:rsidRDefault="00053974" w:rsidP="00467491">
      <w:pPr>
        <w:jc w:val="both"/>
        <w:rPr>
          <w:rFonts w:ascii="Arial" w:hAnsi="Arial" w:cs="Arial"/>
          <w:sz w:val="24"/>
          <w:szCs w:val="24"/>
        </w:rPr>
      </w:pPr>
    </w:p>
    <w:p w14:paraId="0E196060" w14:textId="77777777" w:rsidR="00E54CF6" w:rsidRPr="00E54CF6" w:rsidRDefault="00E54CF6" w:rsidP="00E54CF6">
      <w:pPr>
        <w:pStyle w:val="Ttulo5"/>
        <w:rPr>
          <w:rFonts w:cs="Arial"/>
          <w:bCs w:val="0"/>
          <w:sz w:val="24"/>
          <w:szCs w:val="24"/>
        </w:rPr>
      </w:pPr>
      <w:r w:rsidRPr="00E54CF6">
        <w:rPr>
          <w:rFonts w:cs="Arial"/>
          <w:bCs w:val="0"/>
          <w:sz w:val="24"/>
          <w:szCs w:val="24"/>
        </w:rPr>
        <w:t>VI – ESTRATÉGIA DE TRABALHO</w:t>
      </w:r>
    </w:p>
    <w:p w14:paraId="2C68F1BD" w14:textId="77777777" w:rsidR="00E54CF6" w:rsidRPr="00E54CF6" w:rsidRDefault="00E54CF6" w:rsidP="00E54CF6">
      <w:pPr>
        <w:pStyle w:val="Ttulo5"/>
        <w:rPr>
          <w:rFonts w:cs="Arial"/>
          <w:b w:val="0"/>
          <w:sz w:val="24"/>
          <w:szCs w:val="24"/>
        </w:rPr>
      </w:pPr>
    </w:p>
    <w:p w14:paraId="7E930568" w14:textId="39988D13" w:rsidR="00E54CF6" w:rsidRPr="00E54CF6" w:rsidRDefault="00E54CF6" w:rsidP="00E54CF6">
      <w:pPr>
        <w:pStyle w:val="Ttulo5"/>
        <w:rPr>
          <w:rFonts w:cs="Arial"/>
          <w:b w:val="0"/>
          <w:sz w:val="24"/>
          <w:szCs w:val="24"/>
        </w:rPr>
      </w:pPr>
      <w:r w:rsidRPr="00E54CF6">
        <w:rPr>
          <w:rFonts w:cs="Arial"/>
          <w:b w:val="0"/>
          <w:sz w:val="24"/>
          <w:szCs w:val="24"/>
        </w:rPr>
        <w:t>As disciplinas são ministradas preferencialmente por meio de aulas expositivas, metodologias ativas e diversificadas apoiadas nos planos de ensino. O desenvolvimento dos conceitos e conteúdos ocorre com apoio de propostas de leituras de livros e artigos científicos básicos e complementares, exercícios, discussões em fórum/chats ou presenciais - quando for o caso, 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6943725F" w14:textId="77777777" w:rsidR="00E54CF6" w:rsidRPr="00E54CF6" w:rsidRDefault="00E54CF6" w:rsidP="00E54CF6">
      <w:pPr>
        <w:pStyle w:val="Ttulo5"/>
        <w:rPr>
          <w:rFonts w:cs="Arial"/>
          <w:b w:val="0"/>
          <w:sz w:val="24"/>
          <w:szCs w:val="24"/>
        </w:rPr>
      </w:pPr>
    </w:p>
    <w:p w14:paraId="223D273C" w14:textId="77777777" w:rsidR="00E54CF6" w:rsidRPr="00E54CF6" w:rsidRDefault="00E54CF6" w:rsidP="00E54CF6">
      <w:pPr>
        <w:pStyle w:val="Ttulo5"/>
        <w:rPr>
          <w:rFonts w:cs="Arial"/>
          <w:b w:val="0"/>
          <w:sz w:val="24"/>
          <w:szCs w:val="24"/>
        </w:rPr>
      </w:pPr>
    </w:p>
    <w:p w14:paraId="1F16F6CD" w14:textId="77777777" w:rsidR="00E54CF6" w:rsidRPr="00E54CF6" w:rsidRDefault="00E54CF6" w:rsidP="00E54CF6">
      <w:pPr>
        <w:pStyle w:val="Ttulo5"/>
        <w:rPr>
          <w:rFonts w:cs="Arial"/>
          <w:bCs w:val="0"/>
          <w:sz w:val="24"/>
          <w:szCs w:val="24"/>
        </w:rPr>
      </w:pPr>
      <w:r w:rsidRPr="00E54CF6">
        <w:rPr>
          <w:rFonts w:cs="Arial"/>
          <w:bCs w:val="0"/>
          <w:sz w:val="24"/>
          <w:szCs w:val="24"/>
        </w:rPr>
        <w:t>VI – AVALIAÇÃO</w:t>
      </w:r>
    </w:p>
    <w:p w14:paraId="3904024F" w14:textId="77777777" w:rsidR="00E54CF6" w:rsidRPr="00E54CF6" w:rsidRDefault="00E54CF6" w:rsidP="00E54CF6">
      <w:pPr>
        <w:pStyle w:val="Ttulo5"/>
        <w:rPr>
          <w:rFonts w:cs="Arial"/>
          <w:b w:val="0"/>
          <w:sz w:val="24"/>
          <w:szCs w:val="24"/>
        </w:rPr>
      </w:pPr>
    </w:p>
    <w:p w14:paraId="44A12823" w14:textId="510E9F59" w:rsidR="004C2D5C" w:rsidRPr="00E54CF6" w:rsidRDefault="00E54CF6" w:rsidP="00E54CF6">
      <w:pPr>
        <w:pStyle w:val="Ttulo5"/>
        <w:rPr>
          <w:rFonts w:cs="Arial"/>
          <w:b w:val="0"/>
          <w:sz w:val="24"/>
          <w:szCs w:val="24"/>
        </w:rPr>
      </w:pPr>
      <w:r w:rsidRPr="00E54CF6">
        <w:rPr>
          <w:rFonts w:cs="Arial"/>
          <w:b w:val="0"/>
          <w:sz w:val="24"/>
          <w:szCs w:val="24"/>
        </w:rPr>
        <w:t>A apuração do rendimento escolar é realizada por meio de verificações parciais e exames, conforme previsto no Regimento Institucional.</w:t>
      </w:r>
    </w:p>
    <w:p w14:paraId="6400AA37" w14:textId="77777777" w:rsidR="00E54CF6" w:rsidRPr="00E54CF6" w:rsidRDefault="00E54CF6" w:rsidP="00E54CF6">
      <w:pPr>
        <w:rPr>
          <w:sz w:val="24"/>
          <w:szCs w:val="24"/>
        </w:rPr>
      </w:pPr>
    </w:p>
    <w:p w14:paraId="6E8E7932" w14:textId="77777777" w:rsidR="00E54CF6" w:rsidRPr="00E54CF6" w:rsidRDefault="00E54CF6" w:rsidP="00E54CF6">
      <w:pPr>
        <w:rPr>
          <w:sz w:val="24"/>
          <w:szCs w:val="24"/>
        </w:rPr>
      </w:pPr>
    </w:p>
    <w:p w14:paraId="758D9F5A" w14:textId="7BA1360C" w:rsidR="008219B8" w:rsidRPr="000E4939" w:rsidRDefault="008219B8" w:rsidP="00467491">
      <w:pPr>
        <w:pStyle w:val="Ttulo5"/>
        <w:rPr>
          <w:rFonts w:cs="Arial"/>
          <w:bCs w:val="0"/>
          <w:sz w:val="24"/>
          <w:szCs w:val="24"/>
        </w:rPr>
      </w:pPr>
      <w:r w:rsidRPr="000E4939">
        <w:rPr>
          <w:rFonts w:cs="Arial"/>
          <w:bCs w:val="0"/>
          <w:sz w:val="24"/>
          <w:szCs w:val="24"/>
        </w:rPr>
        <w:t>VII</w:t>
      </w:r>
      <w:r w:rsidR="002C1D4C" w:rsidRPr="000E4939">
        <w:rPr>
          <w:rFonts w:cs="Arial"/>
          <w:bCs w:val="0"/>
          <w:sz w:val="24"/>
          <w:szCs w:val="24"/>
        </w:rPr>
        <w:t>I</w:t>
      </w:r>
      <w:r w:rsidRPr="000E4939">
        <w:rPr>
          <w:rFonts w:cs="Arial"/>
          <w:bCs w:val="0"/>
          <w:sz w:val="24"/>
          <w:szCs w:val="24"/>
        </w:rPr>
        <w:t xml:space="preserve"> – </w:t>
      </w:r>
      <w:r w:rsidR="00C11441" w:rsidRPr="000E4939">
        <w:rPr>
          <w:rFonts w:cs="Arial"/>
          <w:bCs w:val="0"/>
          <w:sz w:val="24"/>
          <w:szCs w:val="24"/>
        </w:rPr>
        <w:t>REFERÊNCIAS</w:t>
      </w:r>
    </w:p>
    <w:p w14:paraId="55273B53" w14:textId="77777777" w:rsidR="008219B8" w:rsidRPr="00E54CF6" w:rsidRDefault="008219B8" w:rsidP="00467491">
      <w:pPr>
        <w:jc w:val="both"/>
        <w:rPr>
          <w:rFonts w:ascii="Arial" w:hAnsi="Arial" w:cs="Arial"/>
          <w:bCs/>
          <w:sz w:val="24"/>
          <w:szCs w:val="24"/>
        </w:rPr>
      </w:pPr>
    </w:p>
    <w:p w14:paraId="5D1BD444" w14:textId="41631CA5" w:rsidR="00DF5BE5" w:rsidRPr="00467491" w:rsidRDefault="00491031" w:rsidP="00467491">
      <w:pPr>
        <w:tabs>
          <w:tab w:val="left" w:pos="3800"/>
        </w:tabs>
        <w:snapToGrid w:val="0"/>
        <w:jc w:val="both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B</w:t>
      </w:r>
      <w:r w:rsidR="00357390">
        <w:rPr>
          <w:rFonts w:ascii="Arial" w:hAnsi="Arial" w:cs="Arial"/>
          <w:b/>
          <w:sz w:val="24"/>
          <w:szCs w:val="24"/>
        </w:rPr>
        <w:t>ásicas</w:t>
      </w:r>
      <w:r w:rsidR="00C11441" w:rsidRPr="00467491">
        <w:rPr>
          <w:rFonts w:ascii="Arial" w:hAnsi="Arial" w:cs="Arial"/>
          <w:b/>
          <w:sz w:val="24"/>
          <w:szCs w:val="24"/>
        </w:rPr>
        <w:t>:</w:t>
      </w:r>
    </w:p>
    <w:p w14:paraId="0FAB0AE0" w14:textId="77777777" w:rsidR="0099716B" w:rsidRPr="004A1201" w:rsidRDefault="0099716B" w:rsidP="00467491">
      <w:pPr>
        <w:tabs>
          <w:tab w:val="left" w:pos="3800"/>
        </w:tabs>
        <w:snapToGrid w:val="0"/>
        <w:jc w:val="both"/>
        <w:rPr>
          <w:rFonts w:ascii="Arial" w:hAnsi="Arial" w:cs="Arial"/>
          <w:bCs/>
          <w:sz w:val="24"/>
          <w:szCs w:val="24"/>
          <w:lang w:eastAsia="ar-SA"/>
        </w:rPr>
      </w:pPr>
    </w:p>
    <w:p w14:paraId="52B6819F" w14:textId="77777777" w:rsidR="00AF15F6" w:rsidRP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  <w:r w:rsidRPr="00AF15F6">
        <w:rPr>
          <w:rFonts w:ascii="Arial" w:hAnsi="Arial" w:cs="Arial"/>
          <w:bCs/>
          <w:sz w:val="24"/>
          <w:szCs w:val="24"/>
        </w:rPr>
        <w:t xml:space="preserve">CHIAVENATO, Idalberto. </w:t>
      </w:r>
      <w:r w:rsidRPr="00AF15F6">
        <w:rPr>
          <w:rFonts w:ascii="Arial" w:hAnsi="Arial" w:cs="Arial"/>
          <w:b/>
          <w:sz w:val="24"/>
          <w:szCs w:val="24"/>
        </w:rPr>
        <w:t>Teoria Geral da Administração - Vol. 1.</w:t>
      </w:r>
      <w:r w:rsidRPr="00AF15F6">
        <w:rPr>
          <w:rFonts w:ascii="Arial" w:hAnsi="Arial" w:cs="Arial"/>
          <w:bCs/>
          <w:sz w:val="24"/>
          <w:szCs w:val="24"/>
        </w:rPr>
        <w:t xml:space="preserve"> Rio de Janeiro: Atlas, 2021.</w:t>
      </w:r>
    </w:p>
    <w:p w14:paraId="3E97A2CE" w14:textId="77777777" w:rsidR="00AF15F6" w:rsidRP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</w:p>
    <w:p w14:paraId="5A4D7DD8" w14:textId="77777777" w:rsid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  <w:r w:rsidRPr="00AF15F6">
        <w:rPr>
          <w:rFonts w:ascii="Arial" w:hAnsi="Arial" w:cs="Arial"/>
          <w:bCs/>
          <w:sz w:val="24"/>
          <w:szCs w:val="24"/>
        </w:rPr>
        <w:t xml:space="preserve">CHIAVENATO, Idalberto. </w:t>
      </w:r>
      <w:r w:rsidRPr="00AF15F6">
        <w:rPr>
          <w:rFonts w:ascii="Arial" w:hAnsi="Arial" w:cs="Arial"/>
          <w:b/>
          <w:sz w:val="24"/>
          <w:szCs w:val="24"/>
        </w:rPr>
        <w:t>Teoria Geral da Administração – Vol. 2</w:t>
      </w:r>
      <w:r w:rsidRPr="00AF15F6">
        <w:rPr>
          <w:rFonts w:ascii="Arial" w:hAnsi="Arial" w:cs="Arial"/>
          <w:bCs/>
          <w:sz w:val="24"/>
          <w:szCs w:val="24"/>
        </w:rPr>
        <w:t>. Rio de Janeiro: Atlas, 2021.</w:t>
      </w:r>
    </w:p>
    <w:p w14:paraId="11A2721B" w14:textId="77777777" w:rsidR="00AF15F6" w:rsidRP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</w:p>
    <w:p w14:paraId="7953C1BA" w14:textId="11117A65" w:rsidR="004A1201" w:rsidRPr="004A1201" w:rsidRDefault="004A1201" w:rsidP="00467491">
      <w:pPr>
        <w:tabs>
          <w:tab w:val="left" w:pos="3800"/>
        </w:tabs>
        <w:snapToGrid w:val="0"/>
        <w:jc w:val="both"/>
        <w:rPr>
          <w:rFonts w:ascii="Arial" w:hAnsi="Arial" w:cs="Arial"/>
          <w:bCs/>
          <w:sz w:val="24"/>
          <w:szCs w:val="24"/>
          <w:lang w:eastAsia="ar-SA"/>
        </w:rPr>
      </w:pP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GIL, Antonio Carlos. </w:t>
      </w:r>
      <w:r w:rsidRPr="004A1201">
        <w:rPr>
          <w:rFonts w:ascii="Arial" w:hAnsi="Arial" w:cs="Arial"/>
          <w:b/>
          <w:sz w:val="24"/>
          <w:szCs w:val="24"/>
          <w:lang w:eastAsia="ar-SA"/>
        </w:rPr>
        <w:t>Teoria Geral da Administração</w:t>
      </w:r>
      <w:r>
        <w:rPr>
          <w:rFonts w:ascii="Arial" w:hAnsi="Arial" w:cs="Arial"/>
          <w:bCs/>
          <w:sz w:val="24"/>
          <w:szCs w:val="24"/>
          <w:lang w:eastAsia="ar-SA"/>
        </w:rPr>
        <w:t>: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 </w:t>
      </w:r>
      <w:r>
        <w:rPr>
          <w:rFonts w:ascii="Arial" w:hAnsi="Arial" w:cs="Arial"/>
          <w:bCs/>
          <w:sz w:val="24"/>
          <w:szCs w:val="24"/>
          <w:lang w:eastAsia="ar-SA"/>
        </w:rPr>
        <w:t>d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os </w:t>
      </w:r>
      <w:r>
        <w:rPr>
          <w:rFonts w:ascii="Arial" w:hAnsi="Arial" w:cs="Arial"/>
          <w:bCs/>
          <w:sz w:val="24"/>
          <w:szCs w:val="24"/>
          <w:lang w:eastAsia="ar-SA"/>
        </w:rPr>
        <w:t>c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lássicos à </w:t>
      </w:r>
      <w:r>
        <w:rPr>
          <w:rFonts w:ascii="Arial" w:hAnsi="Arial" w:cs="Arial"/>
          <w:bCs/>
          <w:sz w:val="24"/>
          <w:szCs w:val="24"/>
          <w:lang w:eastAsia="ar-SA"/>
        </w:rPr>
        <w:t>p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>ós-modernidade. Rio de Janeiro: Atlas, 2016</w:t>
      </w:r>
      <w:r>
        <w:rPr>
          <w:rFonts w:ascii="Arial" w:hAnsi="Arial" w:cs="Arial"/>
          <w:bCs/>
          <w:sz w:val="24"/>
          <w:szCs w:val="24"/>
          <w:lang w:eastAsia="ar-SA"/>
        </w:rPr>
        <w:t>.</w:t>
      </w:r>
    </w:p>
    <w:p w14:paraId="21A4E65F" w14:textId="77777777" w:rsidR="004A1201" w:rsidRPr="004A1201" w:rsidRDefault="004A1201" w:rsidP="00467491">
      <w:pPr>
        <w:tabs>
          <w:tab w:val="left" w:pos="3800"/>
        </w:tabs>
        <w:snapToGrid w:val="0"/>
        <w:jc w:val="both"/>
        <w:rPr>
          <w:rFonts w:ascii="Arial" w:hAnsi="Arial" w:cs="Arial"/>
          <w:bCs/>
          <w:sz w:val="24"/>
          <w:szCs w:val="24"/>
          <w:lang w:eastAsia="ar-SA"/>
        </w:rPr>
      </w:pPr>
    </w:p>
    <w:p w14:paraId="231E7104" w14:textId="77777777" w:rsidR="00AF15F6" w:rsidRPr="00467491" w:rsidRDefault="00AF15F6" w:rsidP="00467491">
      <w:pPr>
        <w:jc w:val="both"/>
        <w:rPr>
          <w:rFonts w:ascii="Arial" w:hAnsi="Arial" w:cs="Arial"/>
          <w:b/>
          <w:sz w:val="24"/>
          <w:szCs w:val="24"/>
        </w:rPr>
      </w:pPr>
    </w:p>
    <w:p w14:paraId="4F4DB146" w14:textId="622888A6" w:rsidR="00DF5BE5" w:rsidRPr="00467491" w:rsidRDefault="00491031" w:rsidP="00467491">
      <w:pPr>
        <w:jc w:val="both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V</w:t>
      </w:r>
      <w:r w:rsidR="00357390">
        <w:rPr>
          <w:rFonts w:ascii="Arial" w:hAnsi="Arial" w:cs="Arial"/>
          <w:b/>
          <w:sz w:val="24"/>
          <w:szCs w:val="24"/>
        </w:rPr>
        <w:t>irtuais</w:t>
      </w:r>
      <w:r w:rsidR="00C11441" w:rsidRPr="00467491">
        <w:rPr>
          <w:rFonts w:ascii="Arial" w:hAnsi="Arial" w:cs="Arial"/>
          <w:b/>
          <w:sz w:val="24"/>
          <w:szCs w:val="24"/>
        </w:rPr>
        <w:t>:</w:t>
      </w:r>
    </w:p>
    <w:p w14:paraId="72969C40" w14:textId="77777777" w:rsidR="0099716B" w:rsidRDefault="0099716B" w:rsidP="00467491">
      <w:pPr>
        <w:jc w:val="both"/>
        <w:rPr>
          <w:rFonts w:ascii="Arial" w:hAnsi="Arial" w:cs="Arial"/>
          <w:b/>
          <w:sz w:val="24"/>
          <w:szCs w:val="24"/>
          <w:lang w:eastAsia="ar-SA"/>
        </w:rPr>
      </w:pPr>
    </w:p>
    <w:p w14:paraId="1E744C8C" w14:textId="77777777" w:rsidR="00AF15F6" w:rsidRP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  <w:r w:rsidRPr="00AF15F6">
        <w:rPr>
          <w:rFonts w:ascii="Arial" w:hAnsi="Arial" w:cs="Arial"/>
          <w:bCs/>
          <w:sz w:val="24"/>
          <w:szCs w:val="24"/>
        </w:rPr>
        <w:t xml:space="preserve">CHIAVENATO, Idalberto. </w:t>
      </w:r>
      <w:r w:rsidRPr="00AF15F6">
        <w:rPr>
          <w:rFonts w:ascii="Arial" w:hAnsi="Arial" w:cs="Arial"/>
          <w:b/>
          <w:sz w:val="24"/>
          <w:szCs w:val="24"/>
        </w:rPr>
        <w:t>Teoria Geral da Administração - Vol. 1.</w:t>
      </w:r>
      <w:r w:rsidRPr="00AF15F6">
        <w:rPr>
          <w:rFonts w:ascii="Arial" w:hAnsi="Arial" w:cs="Arial"/>
          <w:bCs/>
          <w:sz w:val="24"/>
          <w:szCs w:val="24"/>
        </w:rPr>
        <w:t xml:space="preserve"> Rio de Janeiro: Atlas, 2021.</w:t>
      </w:r>
    </w:p>
    <w:p w14:paraId="6EA946D0" w14:textId="77777777" w:rsidR="00AF15F6" w:rsidRP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</w:p>
    <w:p w14:paraId="6F0E7CFD" w14:textId="77777777" w:rsidR="00AF15F6" w:rsidRPr="00AF15F6" w:rsidRDefault="00AF15F6" w:rsidP="00AF15F6">
      <w:pPr>
        <w:jc w:val="both"/>
        <w:rPr>
          <w:rFonts w:ascii="Arial" w:hAnsi="Arial" w:cs="Arial"/>
          <w:bCs/>
          <w:sz w:val="24"/>
          <w:szCs w:val="24"/>
        </w:rPr>
      </w:pPr>
      <w:r w:rsidRPr="00AF15F6">
        <w:rPr>
          <w:rFonts w:ascii="Arial" w:hAnsi="Arial" w:cs="Arial"/>
          <w:bCs/>
          <w:sz w:val="24"/>
          <w:szCs w:val="24"/>
        </w:rPr>
        <w:t xml:space="preserve">CHIAVENATO, Idalberto. </w:t>
      </w:r>
      <w:r w:rsidRPr="00AF15F6">
        <w:rPr>
          <w:rFonts w:ascii="Arial" w:hAnsi="Arial" w:cs="Arial"/>
          <w:b/>
          <w:sz w:val="24"/>
          <w:szCs w:val="24"/>
        </w:rPr>
        <w:t>Teoria Geral da Administração – Vol. 2</w:t>
      </w:r>
      <w:r w:rsidRPr="00AF15F6">
        <w:rPr>
          <w:rFonts w:ascii="Arial" w:hAnsi="Arial" w:cs="Arial"/>
          <w:bCs/>
          <w:sz w:val="24"/>
          <w:szCs w:val="24"/>
        </w:rPr>
        <w:t>. Rio de Janeiro: Atlas, 2021.</w:t>
      </w:r>
    </w:p>
    <w:p w14:paraId="0F3A31B0" w14:textId="77777777" w:rsidR="00AF15F6" w:rsidRDefault="00AF15F6" w:rsidP="00467491">
      <w:pPr>
        <w:jc w:val="both"/>
        <w:rPr>
          <w:rFonts w:ascii="Arial" w:hAnsi="Arial" w:cs="Arial"/>
          <w:b/>
          <w:sz w:val="24"/>
          <w:szCs w:val="24"/>
          <w:lang w:eastAsia="ar-SA"/>
        </w:rPr>
      </w:pPr>
    </w:p>
    <w:p w14:paraId="2C0D9F2D" w14:textId="77777777" w:rsidR="004A1201" w:rsidRPr="004A1201" w:rsidRDefault="004A1201" w:rsidP="004A1201">
      <w:pPr>
        <w:tabs>
          <w:tab w:val="left" w:pos="3800"/>
        </w:tabs>
        <w:snapToGrid w:val="0"/>
        <w:jc w:val="both"/>
        <w:rPr>
          <w:rFonts w:ascii="Arial" w:hAnsi="Arial" w:cs="Arial"/>
          <w:bCs/>
          <w:sz w:val="24"/>
          <w:szCs w:val="24"/>
          <w:lang w:eastAsia="ar-SA"/>
        </w:rPr>
      </w:pP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GIL, Antonio Carlos. </w:t>
      </w:r>
      <w:r w:rsidRPr="004A1201">
        <w:rPr>
          <w:rFonts w:ascii="Arial" w:hAnsi="Arial" w:cs="Arial"/>
          <w:b/>
          <w:sz w:val="24"/>
          <w:szCs w:val="24"/>
          <w:lang w:eastAsia="ar-SA"/>
        </w:rPr>
        <w:t>Teoria Geral da Administração</w:t>
      </w:r>
      <w:r>
        <w:rPr>
          <w:rFonts w:ascii="Arial" w:hAnsi="Arial" w:cs="Arial"/>
          <w:bCs/>
          <w:sz w:val="24"/>
          <w:szCs w:val="24"/>
          <w:lang w:eastAsia="ar-SA"/>
        </w:rPr>
        <w:t>: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 </w:t>
      </w:r>
      <w:r>
        <w:rPr>
          <w:rFonts w:ascii="Arial" w:hAnsi="Arial" w:cs="Arial"/>
          <w:bCs/>
          <w:sz w:val="24"/>
          <w:szCs w:val="24"/>
          <w:lang w:eastAsia="ar-SA"/>
        </w:rPr>
        <w:t>d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os </w:t>
      </w:r>
      <w:r>
        <w:rPr>
          <w:rFonts w:ascii="Arial" w:hAnsi="Arial" w:cs="Arial"/>
          <w:bCs/>
          <w:sz w:val="24"/>
          <w:szCs w:val="24"/>
          <w:lang w:eastAsia="ar-SA"/>
        </w:rPr>
        <w:t>c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 xml:space="preserve">lássicos à </w:t>
      </w:r>
      <w:r>
        <w:rPr>
          <w:rFonts w:ascii="Arial" w:hAnsi="Arial" w:cs="Arial"/>
          <w:bCs/>
          <w:sz w:val="24"/>
          <w:szCs w:val="24"/>
          <w:lang w:eastAsia="ar-SA"/>
        </w:rPr>
        <w:t>p</w:t>
      </w:r>
      <w:r w:rsidRPr="004A1201">
        <w:rPr>
          <w:rFonts w:ascii="Arial" w:hAnsi="Arial" w:cs="Arial"/>
          <w:bCs/>
          <w:sz w:val="24"/>
          <w:szCs w:val="24"/>
          <w:lang w:eastAsia="ar-SA"/>
        </w:rPr>
        <w:t>ós-modernidade. Rio de Janeiro: Atlas, 2016</w:t>
      </w:r>
      <w:r>
        <w:rPr>
          <w:rFonts w:ascii="Arial" w:hAnsi="Arial" w:cs="Arial"/>
          <w:bCs/>
          <w:sz w:val="24"/>
          <w:szCs w:val="24"/>
          <w:lang w:eastAsia="ar-SA"/>
        </w:rPr>
        <w:t>.</w:t>
      </w:r>
    </w:p>
    <w:p w14:paraId="37BEC162" w14:textId="77777777" w:rsidR="004A1201" w:rsidRPr="00467491" w:rsidRDefault="004A1201" w:rsidP="00467491">
      <w:pPr>
        <w:jc w:val="both"/>
        <w:rPr>
          <w:rFonts w:ascii="Arial" w:hAnsi="Arial" w:cs="Arial"/>
          <w:b/>
          <w:sz w:val="24"/>
          <w:szCs w:val="24"/>
          <w:lang w:eastAsia="ar-SA"/>
        </w:rPr>
      </w:pPr>
    </w:p>
    <w:p w14:paraId="15949371" w14:textId="77777777" w:rsidR="00491031" w:rsidRPr="00467491" w:rsidRDefault="00491031" w:rsidP="00467491">
      <w:pPr>
        <w:snapToGrid w:val="0"/>
        <w:jc w:val="both"/>
        <w:rPr>
          <w:rFonts w:ascii="Arial" w:hAnsi="Arial" w:cs="Arial"/>
          <w:b/>
          <w:sz w:val="24"/>
          <w:szCs w:val="24"/>
        </w:rPr>
      </w:pPr>
    </w:p>
    <w:p w14:paraId="2ACEA9D4" w14:textId="467F8195" w:rsidR="00DF5BE5" w:rsidRPr="00467491" w:rsidRDefault="00491031" w:rsidP="00467491">
      <w:pPr>
        <w:snapToGrid w:val="0"/>
        <w:jc w:val="both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b/>
          <w:sz w:val="24"/>
          <w:szCs w:val="24"/>
        </w:rPr>
        <w:t>C</w:t>
      </w:r>
      <w:r w:rsidR="00357390">
        <w:rPr>
          <w:rFonts w:ascii="Arial" w:hAnsi="Arial" w:cs="Arial"/>
          <w:b/>
          <w:sz w:val="24"/>
          <w:szCs w:val="24"/>
        </w:rPr>
        <w:t>omplementares</w:t>
      </w:r>
      <w:r w:rsidR="00C11441" w:rsidRPr="00467491">
        <w:rPr>
          <w:rFonts w:ascii="Arial" w:hAnsi="Arial" w:cs="Arial"/>
          <w:b/>
          <w:sz w:val="24"/>
          <w:szCs w:val="24"/>
        </w:rPr>
        <w:t>:</w:t>
      </w:r>
    </w:p>
    <w:p w14:paraId="5555EE46" w14:textId="77777777" w:rsidR="004C2D5C" w:rsidRPr="00467491" w:rsidRDefault="004C2D5C" w:rsidP="00467491">
      <w:pPr>
        <w:snapToGrid w:val="0"/>
        <w:jc w:val="both"/>
        <w:rPr>
          <w:rFonts w:ascii="Arial" w:hAnsi="Arial" w:cs="Arial"/>
          <w:b/>
          <w:sz w:val="24"/>
          <w:szCs w:val="24"/>
        </w:rPr>
      </w:pPr>
    </w:p>
    <w:p w14:paraId="5CA2DF7A" w14:textId="26EA6ECC" w:rsidR="00862D6A" w:rsidRDefault="00476DF6" w:rsidP="00467491">
      <w:pPr>
        <w:suppressAutoHyphens/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lastRenderedPageBreak/>
        <w:t xml:space="preserve">OLIVEIRA, Djalma de Pinho R. </w:t>
      </w:r>
      <w:r w:rsidRPr="00467491">
        <w:rPr>
          <w:rFonts w:ascii="Arial" w:hAnsi="Arial" w:cs="Arial"/>
          <w:b/>
          <w:sz w:val="24"/>
          <w:szCs w:val="24"/>
        </w:rPr>
        <w:t>Administração</w:t>
      </w:r>
      <w:r w:rsidRPr="00467491">
        <w:rPr>
          <w:rFonts w:ascii="Arial" w:hAnsi="Arial" w:cs="Arial"/>
          <w:sz w:val="24"/>
          <w:szCs w:val="24"/>
        </w:rPr>
        <w:t>. São Paulo: Atlas, 2019</w:t>
      </w:r>
      <w:r w:rsidR="00467491">
        <w:rPr>
          <w:rFonts w:ascii="Arial" w:hAnsi="Arial" w:cs="Arial"/>
          <w:sz w:val="24"/>
          <w:szCs w:val="24"/>
        </w:rPr>
        <w:t>.</w:t>
      </w:r>
    </w:p>
    <w:p w14:paraId="0AA94242" w14:textId="77777777" w:rsidR="00467491" w:rsidRPr="00467491" w:rsidRDefault="00467491" w:rsidP="00467491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F64224F" w14:textId="4EB6E264" w:rsidR="00862D6A" w:rsidRPr="00467491" w:rsidRDefault="00862D6A" w:rsidP="00467491">
      <w:pPr>
        <w:jc w:val="both"/>
        <w:rPr>
          <w:rFonts w:ascii="Arial" w:hAnsi="Arial" w:cs="Arial"/>
          <w:b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 xml:space="preserve">FRANCISCO FILHO, Geraldo; SILVA, Fabio Gomes da. </w:t>
      </w:r>
      <w:r w:rsidRPr="00467491">
        <w:rPr>
          <w:rFonts w:ascii="Arial" w:hAnsi="Arial" w:cs="Arial"/>
          <w:b/>
          <w:sz w:val="24"/>
          <w:szCs w:val="24"/>
        </w:rPr>
        <w:t xml:space="preserve">Teorias da </w:t>
      </w:r>
      <w:r w:rsidR="00467491">
        <w:rPr>
          <w:rFonts w:ascii="Arial" w:hAnsi="Arial" w:cs="Arial"/>
          <w:b/>
          <w:sz w:val="24"/>
          <w:szCs w:val="24"/>
        </w:rPr>
        <w:t>A</w:t>
      </w:r>
      <w:r w:rsidRPr="00467491">
        <w:rPr>
          <w:rFonts w:ascii="Arial" w:hAnsi="Arial" w:cs="Arial"/>
          <w:b/>
          <w:sz w:val="24"/>
          <w:szCs w:val="24"/>
        </w:rPr>
        <w:t xml:space="preserve">dministração </w:t>
      </w:r>
      <w:r w:rsidR="00467491">
        <w:rPr>
          <w:rFonts w:ascii="Arial" w:hAnsi="Arial" w:cs="Arial"/>
          <w:b/>
          <w:sz w:val="24"/>
          <w:szCs w:val="24"/>
        </w:rPr>
        <w:t>G</w:t>
      </w:r>
      <w:r w:rsidRPr="00467491">
        <w:rPr>
          <w:rFonts w:ascii="Arial" w:hAnsi="Arial" w:cs="Arial"/>
          <w:b/>
          <w:sz w:val="24"/>
          <w:szCs w:val="24"/>
        </w:rPr>
        <w:t>eral.</w:t>
      </w:r>
      <w:r w:rsidRPr="00467491">
        <w:rPr>
          <w:rFonts w:ascii="Arial" w:hAnsi="Arial" w:cs="Arial"/>
          <w:sz w:val="24"/>
          <w:szCs w:val="24"/>
        </w:rPr>
        <w:t xml:space="preserve"> Campinas: Alínea, 2006</w:t>
      </w:r>
      <w:r w:rsidR="00467491">
        <w:rPr>
          <w:rFonts w:ascii="Arial" w:hAnsi="Arial" w:cs="Arial"/>
          <w:b/>
          <w:sz w:val="24"/>
          <w:szCs w:val="24"/>
        </w:rPr>
        <w:t>.</w:t>
      </w:r>
    </w:p>
    <w:p w14:paraId="5F16E3EA" w14:textId="77777777" w:rsidR="00467491" w:rsidRDefault="00467491" w:rsidP="00467491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28DC4F60" w14:textId="77777777" w:rsidR="00AF15F6" w:rsidRPr="00467491" w:rsidRDefault="00AF15F6" w:rsidP="00AF15F6">
      <w:pPr>
        <w:suppressAutoHyphens/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 xml:space="preserve">MAXIMIANO, A. C. A. </w:t>
      </w:r>
      <w:r w:rsidRPr="00467491">
        <w:rPr>
          <w:rFonts w:ascii="Arial" w:hAnsi="Arial" w:cs="Arial"/>
          <w:b/>
          <w:sz w:val="24"/>
          <w:szCs w:val="24"/>
        </w:rPr>
        <w:t>Teoria geral da administração: da revolução urbana à revolução digital</w:t>
      </w:r>
      <w:r w:rsidRPr="00467491">
        <w:rPr>
          <w:rFonts w:ascii="Arial" w:hAnsi="Arial" w:cs="Arial"/>
          <w:sz w:val="24"/>
          <w:szCs w:val="24"/>
        </w:rPr>
        <w:t>. 8 ed. São Paulo: Atlas, 2017.</w:t>
      </w:r>
    </w:p>
    <w:p w14:paraId="3B0AD00D" w14:textId="77777777" w:rsidR="00AF15F6" w:rsidRDefault="00AF15F6" w:rsidP="00467491">
      <w:pPr>
        <w:suppressAutoHyphens/>
        <w:jc w:val="both"/>
        <w:rPr>
          <w:rFonts w:ascii="Arial" w:hAnsi="Arial" w:cs="Arial"/>
          <w:sz w:val="24"/>
          <w:szCs w:val="24"/>
        </w:rPr>
      </w:pPr>
    </w:p>
    <w:p w14:paraId="6F852C7A" w14:textId="1A5F8FA8" w:rsidR="00DF5BE5" w:rsidRPr="00467491" w:rsidRDefault="00DF5BE5" w:rsidP="00467491">
      <w:pPr>
        <w:suppressAutoHyphens/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 xml:space="preserve">MOTTA, Fernando C. Prestes; VASCONCELOS, Isabella F. Gouveia de. </w:t>
      </w:r>
      <w:r w:rsidRPr="00467491">
        <w:rPr>
          <w:rFonts w:ascii="Arial" w:hAnsi="Arial" w:cs="Arial"/>
          <w:b/>
          <w:sz w:val="24"/>
          <w:szCs w:val="24"/>
        </w:rPr>
        <w:t>Teoria geral de a administração</w:t>
      </w:r>
      <w:r w:rsidR="00DC2259" w:rsidRPr="00467491">
        <w:rPr>
          <w:rFonts w:ascii="Arial" w:hAnsi="Arial" w:cs="Arial"/>
          <w:sz w:val="24"/>
          <w:szCs w:val="24"/>
        </w:rPr>
        <w:t xml:space="preserve">. São Paulo: </w:t>
      </w:r>
      <w:proofErr w:type="spellStart"/>
      <w:r w:rsidR="00DC2259" w:rsidRPr="00467491">
        <w:rPr>
          <w:rFonts w:ascii="Arial" w:hAnsi="Arial" w:cs="Arial"/>
          <w:sz w:val="24"/>
          <w:szCs w:val="24"/>
        </w:rPr>
        <w:t>Ceng</w:t>
      </w:r>
      <w:r w:rsidRPr="00467491">
        <w:rPr>
          <w:rFonts w:ascii="Arial" w:hAnsi="Arial" w:cs="Arial"/>
          <w:sz w:val="24"/>
          <w:szCs w:val="24"/>
        </w:rPr>
        <w:t>age</w:t>
      </w:r>
      <w:proofErr w:type="spellEnd"/>
      <w:r w:rsidRPr="00467491">
        <w:rPr>
          <w:rFonts w:ascii="Arial" w:hAnsi="Arial" w:cs="Arial"/>
          <w:sz w:val="24"/>
          <w:szCs w:val="24"/>
        </w:rPr>
        <w:t xml:space="preserve"> Learning, 2006.</w:t>
      </w:r>
    </w:p>
    <w:p w14:paraId="07222E01" w14:textId="77777777" w:rsidR="00467491" w:rsidRDefault="00467491" w:rsidP="00467491">
      <w:pPr>
        <w:suppressAutoHyphens/>
        <w:jc w:val="both"/>
        <w:rPr>
          <w:rFonts w:ascii="Arial" w:hAnsi="Arial" w:cs="Arial"/>
          <w:color w:val="000000"/>
          <w:sz w:val="24"/>
          <w:szCs w:val="24"/>
        </w:rPr>
      </w:pPr>
    </w:p>
    <w:p w14:paraId="63084738" w14:textId="0917C462" w:rsidR="004C2D5C" w:rsidRPr="00467491" w:rsidRDefault="004C2D5C" w:rsidP="00467491">
      <w:pPr>
        <w:suppressAutoHyphens/>
        <w:jc w:val="both"/>
        <w:rPr>
          <w:rFonts w:ascii="Arial" w:hAnsi="Arial" w:cs="Arial"/>
          <w:color w:val="000000"/>
          <w:sz w:val="24"/>
          <w:szCs w:val="24"/>
        </w:rPr>
      </w:pPr>
      <w:r w:rsidRPr="00467491">
        <w:rPr>
          <w:rFonts w:ascii="Arial" w:hAnsi="Arial" w:cs="Arial"/>
          <w:color w:val="000000"/>
          <w:sz w:val="24"/>
          <w:szCs w:val="24"/>
        </w:rPr>
        <w:t>CARAVANTES, Geraldo R., PANNO, Cláudia C.</w:t>
      </w:r>
      <w:r w:rsidR="00B417EA">
        <w:rPr>
          <w:rFonts w:ascii="Arial" w:hAnsi="Arial" w:cs="Arial"/>
          <w:color w:val="000000"/>
          <w:sz w:val="24"/>
          <w:szCs w:val="24"/>
        </w:rPr>
        <w:t>;</w:t>
      </w:r>
      <w:r w:rsidRPr="00467491">
        <w:rPr>
          <w:rFonts w:ascii="Arial" w:hAnsi="Arial" w:cs="Arial"/>
          <w:color w:val="000000"/>
          <w:sz w:val="24"/>
          <w:szCs w:val="24"/>
        </w:rPr>
        <w:t xml:space="preserve"> KLOECKNER, Mônica C. </w:t>
      </w:r>
      <w:r w:rsidRPr="00467491">
        <w:rPr>
          <w:rFonts w:ascii="Arial" w:hAnsi="Arial" w:cs="Arial"/>
          <w:b/>
          <w:color w:val="000000"/>
          <w:sz w:val="24"/>
          <w:szCs w:val="24"/>
        </w:rPr>
        <w:t>Administração – teorias e processos</w:t>
      </w:r>
      <w:r w:rsidRPr="00467491">
        <w:rPr>
          <w:rFonts w:ascii="Arial" w:hAnsi="Arial" w:cs="Arial"/>
          <w:color w:val="000000"/>
          <w:sz w:val="24"/>
          <w:szCs w:val="24"/>
        </w:rPr>
        <w:t>. São Paulo: Pearson Prentice Hall, 2005.</w:t>
      </w:r>
    </w:p>
    <w:p w14:paraId="7DE887A3" w14:textId="77777777" w:rsidR="00467491" w:rsidRDefault="00467491" w:rsidP="00467491">
      <w:pPr>
        <w:jc w:val="both"/>
        <w:rPr>
          <w:rFonts w:ascii="Arial" w:hAnsi="Arial" w:cs="Arial"/>
          <w:sz w:val="24"/>
          <w:szCs w:val="24"/>
        </w:rPr>
      </w:pPr>
    </w:p>
    <w:p w14:paraId="4FA115C5" w14:textId="5CA878DE" w:rsidR="00862D6A" w:rsidRPr="00467491" w:rsidRDefault="004A6074" w:rsidP="00467491">
      <w:pPr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sz w:val="24"/>
          <w:szCs w:val="24"/>
        </w:rPr>
        <w:t xml:space="preserve">TEIXEIRA, Hélio </w:t>
      </w:r>
      <w:proofErr w:type="spellStart"/>
      <w:r w:rsidRPr="00467491">
        <w:rPr>
          <w:rFonts w:ascii="Arial" w:hAnsi="Arial" w:cs="Arial"/>
          <w:sz w:val="24"/>
          <w:szCs w:val="24"/>
        </w:rPr>
        <w:t>Janny</w:t>
      </w:r>
      <w:proofErr w:type="spellEnd"/>
      <w:r w:rsidRPr="00467491">
        <w:rPr>
          <w:rFonts w:ascii="Arial" w:hAnsi="Arial" w:cs="Arial"/>
          <w:sz w:val="24"/>
          <w:szCs w:val="24"/>
        </w:rPr>
        <w:t xml:space="preserve">; SALOMÃO, Sérgio Mattoso e TEIXEIRA, </w:t>
      </w:r>
      <w:proofErr w:type="spellStart"/>
      <w:r w:rsidRPr="00467491">
        <w:rPr>
          <w:rFonts w:ascii="Arial" w:hAnsi="Arial" w:cs="Arial"/>
          <w:sz w:val="24"/>
          <w:szCs w:val="24"/>
        </w:rPr>
        <w:t>Clodine</w:t>
      </w:r>
      <w:proofErr w:type="spellEnd"/>
      <w:r w:rsidRPr="0046749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67491">
        <w:rPr>
          <w:rFonts w:ascii="Arial" w:hAnsi="Arial" w:cs="Arial"/>
          <w:sz w:val="24"/>
          <w:szCs w:val="24"/>
        </w:rPr>
        <w:t>Janny</w:t>
      </w:r>
      <w:proofErr w:type="spellEnd"/>
      <w:r w:rsidRPr="00467491">
        <w:rPr>
          <w:rFonts w:ascii="Arial" w:hAnsi="Arial" w:cs="Arial"/>
          <w:sz w:val="24"/>
          <w:szCs w:val="24"/>
        </w:rPr>
        <w:t xml:space="preserve">, </w:t>
      </w:r>
      <w:r w:rsidRPr="00467491">
        <w:rPr>
          <w:rFonts w:ascii="Arial" w:hAnsi="Arial" w:cs="Arial"/>
          <w:b/>
          <w:sz w:val="24"/>
          <w:szCs w:val="24"/>
        </w:rPr>
        <w:t>Fundamentos de Administração</w:t>
      </w:r>
      <w:r w:rsidR="00C11441" w:rsidRPr="00467491">
        <w:rPr>
          <w:rFonts w:ascii="Arial" w:hAnsi="Arial" w:cs="Arial"/>
          <w:bCs/>
          <w:sz w:val="24"/>
          <w:szCs w:val="24"/>
        </w:rPr>
        <w:t>:</w:t>
      </w:r>
      <w:r w:rsidRPr="00467491">
        <w:rPr>
          <w:rFonts w:ascii="Arial" w:hAnsi="Arial" w:cs="Arial"/>
          <w:bCs/>
          <w:sz w:val="24"/>
          <w:szCs w:val="24"/>
        </w:rPr>
        <w:t xml:space="preserve"> </w:t>
      </w:r>
      <w:r w:rsidR="00C11441" w:rsidRPr="00467491">
        <w:rPr>
          <w:rFonts w:ascii="Arial" w:hAnsi="Arial" w:cs="Arial"/>
          <w:bCs/>
          <w:sz w:val="24"/>
          <w:szCs w:val="24"/>
        </w:rPr>
        <w:t>e</w:t>
      </w:r>
      <w:r w:rsidRPr="00467491">
        <w:rPr>
          <w:rFonts w:ascii="Arial" w:hAnsi="Arial" w:cs="Arial"/>
          <w:bCs/>
          <w:sz w:val="24"/>
          <w:szCs w:val="24"/>
        </w:rPr>
        <w:t xml:space="preserve">m </w:t>
      </w:r>
      <w:r w:rsidR="00C11441" w:rsidRPr="00467491">
        <w:rPr>
          <w:rFonts w:ascii="Arial" w:hAnsi="Arial" w:cs="Arial"/>
          <w:bCs/>
          <w:sz w:val="24"/>
          <w:szCs w:val="24"/>
        </w:rPr>
        <w:t>b</w:t>
      </w:r>
      <w:r w:rsidRPr="00467491">
        <w:rPr>
          <w:rFonts w:ascii="Arial" w:hAnsi="Arial" w:cs="Arial"/>
          <w:bCs/>
          <w:sz w:val="24"/>
          <w:szCs w:val="24"/>
        </w:rPr>
        <w:t xml:space="preserve">usca do </w:t>
      </w:r>
      <w:r w:rsidR="00C11441" w:rsidRPr="00467491">
        <w:rPr>
          <w:rFonts w:ascii="Arial" w:hAnsi="Arial" w:cs="Arial"/>
          <w:bCs/>
          <w:sz w:val="24"/>
          <w:szCs w:val="24"/>
        </w:rPr>
        <w:t>e</w:t>
      </w:r>
      <w:r w:rsidRPr="00467491">
        <w:rPr>
          <w:rFonts w:ascii="Arial" w:hAnsi="Arial" w:cs="Arial"/>
          <w:bCs/>
          <w:sz w:val="24"/>
          <w:szCs w:val="24"/>
        </w:rPr>
        <w:t>ssencial</w:t>
      </w:r>
      <w:r w:rsidR="00C11441" w:rsidRPr="00467491">
        <w:rPr>
          <w:rFonts w:ascii="Arial" w:hAnsi="Arial" w:cs="Arial"/>
          <w:sz w:val="24"/>
          <w:szCs w:val="24"/>
        </w:rPr>
        <w:t xml:space="preserve">. Rio de Janeiro: </w:t>
      </w:r>
      <w:r w:rsidRPr="00467491">
        <w:rPr>
          <w:rFonts w:ascii="Arial" w:hAnsi="Arial" w:cs="Arial"/>
          <w:sz w:val="24"/>
          <w:szCs w:val="24"/>
        </w:rPr>
        <w:t>Campus Elsevier, 2010</w:t>
      </w:r>
      <w:r w:rsidR="00467491">
        <w:rPr>
          <w:rFonts w:ascii="Arial" w:hAnsi="Arial" w:cs="Arial"/>
          <w:sz w:val="24"/>
          <w:szCs w:val="24"/>
        </w:rPr>
        <w:t>.</w:t>
      </w:r>
    </w:p>
    <w:p w14:paraId="71CD0C04" w14:textId="77777777" w:rsidR="00F67F06" w:rsidRDefault="00F67F06" w:rsidP="00467491">
      <w:pPr>
        <w:jc w:val="both"/>
        <w:rPr>
          <w:rFonts w:ascii="Arial" w:hAnsi="Arial" w:cs="Arial"/>
          <w:sz w:val="24"/>
          <w:szCs w:val="24"/>
        </w:rPr>
      </w:pPr>
    </w:p>
    <w:p w14:paraId="1FF78DAC" w14:textId="77777777" w:rsidR="00FB7B32" w:rsidRPr="00467491" w:rsidRDefault="00FB7B32" w:rsidP="00FB7B32">
      <w:pPr>
        <w:suppressAutoHyphens/>
        <w:jc w:val="both"/>
        <w:rPr>
          <w:rFonts w:ascii="Arial" w:hAnsi="Arial" w:cs="Arial"/>
          <w:sz w:val="24"/>
          <w:szCs w:val="24"/>
        </w:rPr>
      </w:pPr>
      <w:r w:rsidRPr="00467491">
        <w:rPr>
          <w:rFonts w:ascii="Arial" w:hAnsi="Arial" w:cs="Arial"/>
          <w:color w:val="000000"/>
          <w:sz w:val="24"/>
          <w:szCs w:val="24"/>
        </w:rPr>
        <w:t xml:space="preserve">SOBRAL, Filipe; PECI, </w:t>
      </w:r>
      <w:proofErr w:type="spellStart"/>
      <w:r w:rsidRPr="00467491">
        <w:rPr>
          <w:rFonts w:ascii="Arial" w:hAnsi="Arial" w:cs="Arial"/>
          <w:color w:val="000000"/>
          <w:sz w:val="24"/>
          <w:szCs w:val="24"/>
        </w:rPr>
        <w:t>Alketa</w:t>
      </w:r>
      <w:proofErr w:type="spellEnd"/>
      <w:r w:rsidRPr="00467491">
        <w:rPr>
          <w:rFonts w:ascii="Arial" w:hAnsi="Arial" w:cs="Arial"/>
          <w:color w:val="000000"/>
          <w:sz w:val="24"/>
          <w:szCs w:val="24"/>
        </w:rPr>
        <w:t xml:space="preserve">. </w:t>
      </w:r>
      <w:r w:rsidRPr="00467491">
        <w:rPr>
          <w:rFonts w:ascii="Arial" w:hAnsi="Arial" w:cs="Arial"/>
          <w:b/>
          <w:color w:val="000000"/>
          <w:sz w:val="24"/>
          <w:szCs w:val="24"/>
        </w:rPr>
        <w:t>Administração</w:t>
      </w:r>
      <w:r w:rsidRPr="00BF2A70">
        <w:rPr>
          <w:rFonts w:ascii="Arial" w:hAnsi="Arial" w:cs="Arial"/>
          <w:bCs/>
          <w:color w:val="000000"/>
          <w:sz w:val="24"/>
          <w:szCs w:val="24"/>
        </w:rPr>
        <w:t xml:space="preserve">: teoria e prática no contexto brasileiro. 2 ed. São Paulo: Pearson </w:t>
      </w:r>
      <w:proofErr w:type="spellStart"/>
      <w:r w:rsidRPr="00BF2A70">
        <w:rPr>
          <w:rFonts w:ascii="Arial" w:hAnsi="Arial" w:cs="Arial"/>
          <w:bCs/>
          <w:color w:val="000000"/>
          <w:sz w:val="24"/>
          <w:szCs w:val="24"/>
        </w:rPr>
        <w:t>Education</w:t>
      </w:r>
      <w:proofErr w:type="spellEnd"/>
      <w:r w:rsidRPr="00BF2A70">
        <w:rPr>
          <w:rFonts w:ascii="Arial" w:hAnsi="Arial" w:cs="Arial"/>
          <w:bCs/>
          <w:color w:val="000000"/>
          <w:sz w:val="24"/>
          <w:szCs w:val="24"/>
        </w:rPr>
        <w:t>, 2</w:t>
      </w:r>
      <w:r w:rsidRPr="00467491">
        <w:rPr>
          <w:rFonts w:ascii="Arial" w:hAnsi="Arial" w:cs="Arial"/>
          <w:color w:val="000000"/>
          <w:sz w:val="24"/>
          <w:szCs w:val="24"/>
        </w:rPr>
        <w:t>013.</w:t>
      </w:r>
    </w:p>
    <w:p w14:paraId="0B37820D" w14:textId="77777777" w:rsidR="00FB7B32" w:rsidRDefault="00FB7B32" w:rsidP="00FB7B32">
      <w:pPr>
        <w:suppressAutoHyphens/>
        <w:jc w:val="both"/>
        <w:rPr>
          <w:rFonts w:ascii="Arial" w:hAnsi="Arial" w:cs="Arial"/>
          <w:color w:val="000000"/>
          <w:sz w:val="24"/>
          <w:szCs w:val="24"/>
        </w:rPr>
      </w:pPr>
    </w:p>
    <w:p w14:paraId="6B84EE95" w14:textId="77777777" w:rsidR="00FB7B32" w:rsidRPr="00467491" w:rsidRDefault="00FB7B32" w:rsidP="00FB7B32">
      <w:pPr>
        <w:suppressAutoHyphens/>
        <w:jc w:val="both"/>
        <w:rPr>
          <w:rFonts w:ascii="Arial" w:hAnsi="Arial" w:cs="Arial"/>
          <w:color w:val="000000"/>
          <w:sz w:val="24"/>
          <w:szCs w:val="24"/>
        </w:rPr>
      </w:pPr>
      <w:r w:rsidRPr="00467491">
        <w:rPr>
          <w:rFonts w:ascii="Arial" w:hAnsi="Arial" w:cs="Arial"/>
          <w:color w:val="000000"/>
          <w:sz w:val="24"/>
          <w:szCs w:val="24"/>
        </w:rPr>
        <w:t xml:space="preserve">SOBRAL, Filipe; PECI, </w:t>
      </w:r>
      <w:proofErr w:type="spellStart"/>
      <w:r w:rsidRPr="00467491">
        <w:rPr>
          <w:rFonts w:ascii="Arial" w:hAnsi="Arial" w:cs="Arial"/>
          <w:color w:val="000000"/>
          <w:sz w:val="24"/>
          <w:szCs w:val="24"/>
        </w:rPr>
        <w:t>Alketa</w:t>
      </w:r>
      <w:proofErr w:type="spellEnd"/>
      <w:r w:rsidRPr="00467491">
        <w:rPr>
          <w:rFonts w:ascii="Arial" w:hAnsi="Arial" w:cs="Arial"/>
          <w:color w:val="000000"/>
          <w:sz w:val="24"/>
          <w:szCs w:val="24"/>
        </w:rPr>
        <w:t xml:space="preserve">. </w:t>
      </w:r>
      <w:r w:rsidRPr="00467491">
        <w:rPr>
          <w:rFonts w:ascii="Arial" w:hAnsi="Arial" w:cs="Arial"/>
          <w:b/>
          <w:color w:val="000000"/>
          <w:sz w:val="24"/>
          <w:szCs w:val="24"/>
        </w:rPr>
        <w:t xml:space="preserve">Teorias da Administração: </w:t>
      </w:r>
      <w:r w:rsidRPr="00467491">
        <w:rPr>
          <w:rFonts w:ascii="Arial" w:hAnsi="Arial" w:cs="Arial"/>
          <w:color w:val="000000"/>
          <w:sz w:val="24"/>
          <w:szCs w:val="24"/>
        </w:rPr>
        <w:t xml:space="preserve">bibliografia universitária Pearson. São Paulo: Pearson </w:t>
      </w:r>
      <w:proofErr w:type="spellStart"/>
      <w:r w:rsidRPr="00467491">
        <w:rPr>
          <w:rFonts w:ascii="Arial" w:hAnsi="Arial" w:cs="Arial"/>
          <w:color w:val="000000"/>
          <w:sz w:val="24"/>
          <w:szCs w:val="24"/>
        </w:rPr>
        <w:t>Education</w:t>
      </w:r>
      <w:proofErr w:type="spellEnd"/>
      <w:r w:rsidRPr="00467491">
        <w:rPr>
          <w:rFonts w:ascii="Arial" w:hAnsi="Arial" w:cs="Arial"/>
          <w:color w:val="000000"/>
          <w:sz w:val="24"/>
          <w:szCs w:val="24"/>
        </w:rPr>
        <w:t xml:space="preserve"> do Brasil, 2012.</w:t>
      </w:r>
    </w:p>
    <w:p w14:paraId="607BF6D5" w14:textId="22FCFE76" w:rsidR="004250F1" w:rsidRPr="00467491" w:rsidRDefault="004250F1" w:rsidP="00467491">
      <w:pPr>
        <w:jc w:val="both"/>
        <w:rPr>
          <w:rFonts w:ascii="Arial" w:hAnsi="Arial" w:cs="Arial"/>
          <w:sz w:val="24"/>
          <w:szCs w:val="24"/>
        </w:rPr>
      </w:pPr>
    </w:p>
    <w:sectPr w:rsidR="004250F1" w:rsidRPr="00467491" w:rsidSect="00BC4BAA">
      <w:pgSz w:w="11907" w:h="16840" w:code="9"/>
      <w:pgMar w:top="1418" w:right="1304" w:bottom="1418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8BF4A" w14:textId="77777777" w:rsidR="005936A3" w:rsidRDefault="005936A3" w:rsidP="00725B63">
      <w:r>
        <w:separator/>
      </w:r>
    </w:p>
  </w:endnote>
  <w:endnote w:type="continuationSeparator" w:id="0">
    <w:p w14:paraId="03CB8C86" w14:textId="77777777" w:rsidR="005936A3" w:rsidRDefault="005936A3" w:rsidP="00725B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23B112" w14:textId="77777777" w:rsidR="005936A3" w:rsidRDefault="005936A3" w:rsidP="00725B63">
      <w:r>
        <w:separator/>
      </w:r>
    </w:p>
  </w:footnote>
  <w:footnote w:type="continuationSeparator" w:id="0">
    <w:p w14:paraId="26D45D8C" w14:textId="77777777" w:rsidR="005936A3" w:rsidRDefault="005936A3" w:rsidP="00725B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12967"/>
    <w:multiLevelType w:val="hybridMultilevel"/>
    <w:tmpl w:val="86026A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7401C"/>
    <w:multiLevelType w:val="multilevel"/>
    <w:tmpl w:val="7020D77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AE65365"/>
    <w:multiLevelType w:val="multilevel"/>
    <w:tmpl w:val="40848256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B20787A"/>
    <w:multiLevelType w:val="hybridMultilevel"/>
    <w:tmpl w:val="735CEA32"/>
    <w:lvl w:ilvl="0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0B8B79AD"/>
    <w:multiLevelType w:val="hybridMultilevel"/>
    <w:tmpl w:val="57F0F8F4"/>
    <w:lvl w:ilvl="0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5" w15:restartNumberingAfterBreak="0">
    <w:nsid w:val="139C096A"/>
    <w:multiLevelType w:val="hybridMultilevel"/>
    <w:tmpl w:val="045811F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1F0D3E"/>
    <w:multiLevelType w:val="hybridMultilevel"/>
    <w:tmpl w:val="8AD81260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71D0A34C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187D2C40"/>
    <w:multiLevelType w:val="hybridMultilevel"/>
    <w:tmpl w:val="95C880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01B69"/>
    <w:multiLevelType w:val="singleLevel"/>
    <w:tmpl w:val="826E4C06"/>
    <w:lvl w:ilvl="0">
      <w:start w:val="8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hint="default"/>
      </w:rPr>
    </w:lvl>
  </w:abstractNum>
  <w:abstractNum w:abstractNumId="9" w15:restartNumberingAfterBreak="0">
    <w:nsid w:val="234711F8"/>
    <w:multiLevelType w:val="hybridMultilevel"/>
    <w:tmpl w:val="3836C6FC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D06763"/>
    <w:multiLevelType w:val="hybridMultilevel"/>
    <w:tmpl w:val="A77495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A13114"/>
    <w:multiLevelType w:val="hybridMultilevel"/>
    <w:tmpl w:val="26B8D444"/>
    <w:lvl w:ilvl="0" w:tplc="041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30A4633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8C36F0A"/>
    <w:multiLevelType w:val="hybridMultilevel"/>
    <w:tmpl w:val="5E204B9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0C5878"/>
    <w:multiLevelType w:val="hybridMultilevel"/>
    <w:tmpl w:val="E2DC8F2A"/>
    <w:lvl w:ilvl="0" w:tplc="041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E9E1FAB"/>
    <w:multiLevelType w:val="hybridMultilevel"/>
    <w:tmpl w:val="A3DC9E7A"/>
    <w:lvl w:ilvl="0" w:tplc="040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5" w15:restartNumberingAfterBreak="0">
    <w:nsid w:val="332C5600"/>
    <w:multiLevelType w:val="hybridMultilevel"/>
    <w:tmpl w:val="EF0E9C40"/>
    <w:lvl w:ilvl="0" w:tplc="041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BC50FD"/>
    <w:multiLevelType w:val="multilevel"/>
    <w:tmpl w:val="883E423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8F66D37"/>
    <w:multiLevelType w:val="multilevel"/>
    <w:tmpl w:val="5656A46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F9F0023"/>
    <w:multiLevelType w:val="multilevel"/>
    <w:tmpl w:val="F43EA7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3252A1D"/>
    <w:multiLevelType w:val="hybridMultilevel"/>
    <w:tmpl w:val="9CB41B1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3A4A55"/>
    <w:multiLevelType w:val="hybridMultilevel"/>
    <w:tmpl w:val="AA46C47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E43D01"/>
    <w:multiLevelType w:val="hybridMultilevel"/>
    <w:tmpl w:val="3D36B4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070AB2"/>
    <w:multiLevelType w:val="multilevel"/>
    <w:tmpl w:val="12F82DD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472A5C28"/>
    <w:multiLevelType w:val="multilevel"/>
    <w:tmpl w:val="40848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4" w15:restartNumberingAfterBreak="0">
    <w:nsid w:val="4A6A770B"/>
    <w:multiLevelType w:val="hybridMultilevel"/>
    <w:tmpl w:val="5C64C872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F3819"/>
    <w:multiLevelType w:val="multilevel"/>
    <w:tmpl w:val="F43EA7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4FD01E89"/>
    <w:multiLevelType w:val="hybridMultilevel"/>
    <w:tmpl w:val="4692BA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352E35"/>
    <w:multiLevelType w:val="hybridMultilevel"/>
    <w:tmpl w:val="E1C600A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F07457"/>
    <w:multiLevelType w:val="hybridMultilevel"/>
    <w:tmpl w:val="F67A412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76E61DC"/>
    <w:multiLevelType w:val="hybridMultilevel"/>
    <w:tmpl w:val="86DC4722"/>
    <w:lvl w:ilvl="0" w:tplc="A6C45580">
      <w:start w:val="1"/>
      <w:numFmt w:val="decimal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D00DEB"/>
    <w:multiLevelType w:val="hybridMultilevel"/>
    <w:tmpl w:val="80A4B60C"/>
    <w:lvl w:ilvl="0" w:tplc="F962AE18">
      <w:start w:val="6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31" w15:restartNumberingAfterBreak="0">
    <w:nsid w:val="59B23CEA"/>
    <w:multiLevelType w:val="hybridMultilevel"/>
    <w:tmpl w:val="2D546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606E07"/>
    <w:multiLevelType w:val="hybridMultilevel"/>
    <w:tmpl w:val="FCE69F4E"/>
    <w:lvl w:ilvl="0" w:tplc="040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33" w15:restartNumberingAfterBreak="0">
    <w:nsid w:val="5D8F0C31"/>
    <w:multiLevelType w:val="hybridMultilevel"/>
    <w:tmpl w:val="B50E74B4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F20BC0"/>
    <w:multiLevelType w:val="hybridMultilevel"/>
    <w:tmpl w:val="D132E4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EC1577"/>
    <w:multiLevelType w:val="hybridMultilevel"/>
    <w:tmpl w:val="6C4E4652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B87F07"/>
    <w:multiLevelType w:val="multilevel"/>
    <w:tmpl w:val="FE5EFEE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 w15:restartNumberingAfterBreak="0">
    <w:nsid w:val="6BFF6FDA"/>
    <w:multiLevelType w:val="hybridMultilevel"/>
    <w:tmpl w:val="9B627A7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8E1FD7"/>
    <w:multiLevelType w:val="hybridMultilevel"/>
    <w:tmpl w:val="635C3E08"/>
    <w:lvl w:ilvl="0" w:tplc="041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059441E"/>
    <w:multiLevelType w:val="hybridMultilevel"/>
    <w:tmpl w:val="D7BE443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C57763"/>
    <w:multiLevelType w:val="hybridMultilevel"/>
    <w:tmpl w:val="C1CC6154"/>
    <w:lvl w:ilvl="0" w:tplc="0416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544560073">
    <w:abstractNumId w:val="18"/>
  </w:num>
  <w:num w:numId="2" w16cid:durableId="1713964340">
    <w:abstractNumId w:val="12"/>
  </w:num>
  <w:num w:numId="3" w16cid:durableId="1566186025">
    <w:abstractNumId w:val="25"/>
  </w:num>
  <w:num w:numId="4" w16cid:durableId="893005969">
    <w:abstractNumId w:val="19"/>
  </w:num>
  <w:num w:numId="5" w16cid:durableId="1414739097">
    <w:abstractNumId w:val="39"/>
  </w:num>
  <w:num w:numId="6" w16cid:durableId="19626820">
    <w:abstractNumId w:val="16"/>
  </w:num>
  <w:num w:numId="7" w16cid:durableId="1764453704">
    <w:abstractNumId w:val="36"/>
  </w:num>
  <w:num w:numId="8" w16cid:durableId="1877308740">
    <w:abstractNumId w:val="1"/>
  </w:num>
  <w:num w:numId="9" w16cid:durableId="2054191552">
    <w:abstractNumId w:val="17"/>
  </w:num>
  <w:num w:numId="10" w16cid:durableId="181893880">
    <w:abstractNumId w:val="2"/>
  </w:num>
  <w:num w:numId="11" w16cid:durableId="561216574">
    <w:abstractNumId w:val="22"/>
  </w:num>
  <w:num w:numId="12" w16cid:durableId="2095780387">
    <w:abstractNumId w:val="13"/>
  </w:num>
  <w:num w:numId="13" w16cid:durableId="1013454114">
    <w:abstractNumId w:val="35"/>
  </w:num>
  <w:num w:numId="14" w16cid:durableId="2033459415">
    <w:abstractNumId w:val="33"/>
  </w:num>
  <w:num w:numId="15" w16cid:durableId="358090708">
    <w:abstractNumId w:val="24"/>
  </w:num>
  <w:num w:numId="16" w16cid:durableId="1901212021">
    <w:abstractNumId w:val="38"/>
  </w:num>
  <w:num w:numId="17" w16cid:durableId="202442949">
    <w:abstractNumId w:val="9"/>
  </w:num>
  <w:num w:numId="18" w16cid:durableId="407071622">
    <w:abstractNumId w:val="40"/>
  </w:num>
  <w:num w:numId="19" w16cid:durableId="303856031">
    <w:abstractNumId w:val="8"/>
  </w:num>
  <w:num w:numId="20" w16cid:durableId="1969969971">
    <w:abstractNumId w:val="15"/>
  </w:num>
  <w:num w:numId="21" w16cid:durableId="178274918">
    <w:abstractNumId w:val="11"/>
  </w:num>
  <w:num w:numId="22" w16cid:durableId="1914535908">
    <w:abstractNumId w:val="37"/>
  </w:num>
  <w:num w:numId="23" w16cid:durableId="13851566">
    <w:abstractNumId w:val="27"/>
  </w:num>
  <w:num w:numId="24" w16cid:durableId="1866942193">
    <w:abstractNumId w:val="20"/>
  </w:num>
  <w:num w:numId="25" w16cid:durableId="317803453">
    <w:abstractNumId w:val="23"/>
  </w:num>
  <w:num w:numId="26" w16cid:durableId="2118284202">
    <w:abstractNumId w:val="31"/>
  </w:num>
  <w:num w:numId="27" w16cid:durableId="376858970">
    <w:abstractNumId w:val="0"/>
  </w:num>
  <w:num w:numId="28" w16cid:durableId="1598127886">
    <w:abstractNumId w:val="10"/>
  </w:num>
  <w:num w:numId="29" w16cid:durableId="326640810">
    <w:abstractNumId w:val="26"/>
  </w:num>
  <w:num w:numId="30" w16cid:durableId="375198656">
    <w:abstractNumId w:val="21"/>
  </w:num>
  <w:num w:numId="31" w16cid:durableId="385101979">
    <w:abstractNumId w:val="7"/>
  </w:num>
  <w:num w:numId="32" w16cid:durableId="616178436">
    <w:abstractNumId w:val="32"/>
  </w:num>
  <w:num w:numId="33" w16cid:durableId="1816949561">
    <w:abstractNumId w:val="3"/>
  </w:num>
  <w:num w:numId="34" w16cid:durableId="1016922689">
    <w:abstractNumId w:val="4"/>
  </w:num>
  <w:num w:numId="35" w16cid:durableId="579028505">
    <w:abstractNumId w:val="14"/>
  </w:num>
  <w:num w:numId="36" w16cid:durableId="1657683291">
    <w:abstractNumId w:val="30"/>
  </w:num>
  <w:num w:numId="37" w16cid:durableId="31272401">
    <w:abstractNumId w:val="6"/>
  </w:num>
  <w:num w:numId="38" w16cid:durableId="639965998">
    <w:abstractNumId w:val="5"/>
  </w:num>
  <w:num w:numId="39" w16cid:durableId="125321392">
    <w:abstractNumId w:val="29"/>
  </w:num>
  <w:num w:numId="40" w16cid:durableId="476185379">
    <w:abstractNumId w:val="28"/>
  </w:num>
  <w:num w:numId="41" w16cid:durableId="8930105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75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19B8"/>
    <w:rsid w:val="00021D59"/>
    <w:rsid w:val="000309CB"/>
    <w:rsid w:val="00034E21"/>
    <w:rsid w:val="00036501"/>
    <w:rsid w:val="00053974"/>
    <w:rsid w:val="0005617E"/>
    <w:rsid w:val="0006425B"/>
    <w:rsid w:val="00080935"/>
    <w:rsid w:val="000854A9"/>
    <w:rsid w:val="000A7803"/>
    <w:rsid w:val="000E4939"/>
    <w:rsid w:val="000F1B85"/>
    <w:rsid w:val="000F45A7"/>
    <w:rsid w:val="00113722"/>
    <w:rsid w:val="0011436B"/>
    <w:rsid w:val="00141652"/>
    <w:rsid w:val="00145DEA"/>
    <w:rsid w:val="00157AC0"/>
    <w:rsid w:val="001971B9"/>
    <w:rsid w:val="001B2DF9"/>
    <w:rsid w:val="001B7F35"/>
    <w:rsid w:val="0021249A"/>
    <w:rsid w:val="002149AB"/>
    <w:rsid w:val="00217C7A"/>
    <w:rsid w:val="002414AC"/>
    <w:rsid w:val="00287AD7"/>
    <w:rsid w:val="002A2E7F"/>
    <w:rsid w:val="002A6197"/>
    <w:rsid w:val="002C1D4C"/>
    <w:rsid w:val="002D0DE3"/>
    <w:rsid w:val="002D744C"/>
    <w:rsid w:val="002E21C6"/>
    <w:rsid w:val="002F2B1F"/>
    <w:rsid w:val="003026A2"/>
    <w:rsid w:val="00303179"/>
    <w:rsid w:val="003064EE"/>
    <w:rsid w:val="00307008"/>
    <w:rsid w:val="0031787F"/>
    <w:rsid w:val="003309D3"/>
    <w:rsid w:val="00340934"/>
    <w:rsid w:val="00346FE4"/>
    <w:rsid w:val="00357390"/>
    <w:rsid w:val="00380BD2"/>
    <w:rsid w:val="003908AE"/>
    <w:rsid w:val="003A230D"/>
    <w:rsid w:val="003A6C62"/>
    <w:rsid w:val="003B2C77"/>
    <w:rsid w:val="003D2319"/>
    <w:rsid w:val="003E2A15"/>
    <w:rsid w:val="003F76F0"/>
    <w:rsid w:val="0040086F"/>
    <w:rsid w:val="004045C5"/>
    <w:rsid w:val="00404958"/>
    <w:rsid w:val="004250F1"/>
    <w:rsid w:val="004376C4"/>
    <w:rsid w:val="00444B30"/>
    <w:rsid w:val="004462C6"/>
    <w:rsid w:val="00467491"/>
    <w:rsid w:val="00476DF6"/>
    <w:rsid w:val="00491031"/>
    <w:rsid w:val="00496EC1"/>
    <w:rsid w:val="004A1201"/>
    <w:rsid w:val="004A6074"/>
    <w:rsid w:val="004C2D5C"/>
    <w:rsid w:val="00530F55"/>
    <w:rsid w:val="00561465"/>
    <w:rsid w:val="00572B42"/>
    <w:rsid w:val="00582912"/>
    <w:rsid w:val="005831A0"/>
    <w:rsid w:val="00587036"/>
    <w:rsid w:val="005936A3"/>
    <w:rsid w:val="005B3147"/>
    <w:rsid w:val="005C6FCE"/>
    <w:rsid w:val="005D3B95"/>
    <w:rsid w:val="005D48C6"/>
    <w:rsid w:val="005D4BA6"/>
    <w:rsid w:val="005E06FF"/>
    <w:rsid w:val="005E647C"/>
    <w:rsid w:val="006102CA"/>
    <w:rsid w:val="00637709"/>
    <w:rsid w:val="00657D54"/>
    <w:rsid w:val="0067575E"/>
    <w:rsid w:val="0068071E"/>
    <w:rsid w:val="006C50EC"/>
    <w:rsid w:val="00703DA5"/>
    <w:rsid w:val="00725B63"/>
    <w:rsid w:val="00726947"/>
    <w:rsid w:val="007301D7"/>
    <w:rsid w:val="00737424"/>
    <w:rsid w:val="00771FEF"/>
    <w:rsid w:val="007A4D2F"/>
    <w:rsid w:val="007C0835"/>
    <w:rsid w:val="007D0041"/>
    <w:rsid w:val="007D0B66"/>
    <w:rsid w:val="007E14BE"/>
    <w:rsid w:val="007E20CE"/>
    <w:rsid w:val="007E4FA2"/>
    <w:rsid w:val="007E516D"/>
    <w:rsid w:val="007F63B4"/>
    <w:rsid w:val="008073C6"/>
    <w:rsid w:val="008219B8"/>
    <w:rsid w:val="00824C60"/>
    <w:rsid w:val="00834397"/>
    <w:rsid w:val="0083620A"/>
    <w:rsid w:val="00856D04"/>
    <w:rsid w:val="00861279"/>
    <w:rsid w:val="00862D6A"/>
    <w:rsid w:val="00884767"/>
    <w:rsid w:val="008A1029"/>
    <w:rsid w:val="008B5037"/>
    <w:rsid w:val="008B7503"/>
    <w:rsid w:val="008B78E8"/>
    <w:rsid w:val="008C0243"/>
    <w:rsid w:val="008C7A23"/>
    <w:rsid w:val="008F7502"/>
    <w:rsid w:val="0094202D"/>
    <w:rsid w:val="009431D2"/>
    <w:rsid w:val="00962BB2"/>
    <w:rsid w:val="00972879"/>
    <w:rsid w:val="00995C00"/>
    <w:rsid w:val="0099716B"/>
    <w:rsid w:val="009B7F16"/>
    <w:rsid w:val="00A00E45"/>
    <w:rsid w:val="00A12FB6"/>
    <w:rsid w:val="00A16B50"/>
    <w:rsid w:val="00A178F9"/>
    <w:rsid w:val="00A23F57"/>
    <w:rsid w:val="00A24FFD"/>
    <w:rsid w:val="00A31B07"/>
    <w:rsid w:val="00A8462E"/>
    <w:rsid w:val="00A915F3"/>
    <w:rsid w:val="00AA7804"/>
    <w:rsid w:val="00AB4513"/>
    <w:rsid w:val="00AB5F9F"/>
    <w:rsid w:val="00AB606F"/>
    <w:rsid w:val="00AC6E9C"/>
    <w:rsid w:val="00AF15F6"/>
    <w:rsid w:val="00AF4918"/>
    <w:rsid w:val="00AF4D95"/>
    <w:rsid w:val="00B32F3C"/>
    <w:rsid w:val="00B417EA"/>
    <w:rsid w:val="00BC4BAA"/>
    <w:rsid w:val="00BD7226"/>
    <w:rsid w:val="00BE7447"/>
    <w:rsid w:val="00BF2A70"/>
    <w:rsid w:val="00C023AE"/>
    <w:rsid w:val="00C0280D"/>
    <w:rsid w:val="00C11441"/>
    <w:rsid w:val="00C466AA"/>
    <w:rsid w:val="00C55C4B"/>
    <w:rsid w:val="00C84ABA"/>
    <w:rsid w:val="00C94B3B"/>
    <w:rsid w:val="00CA2291"/>
    <w:rsid w:val="00CB0847"/>
    <w:rsid w:val="00CC6991"/>
    <w:rsid w:val="00CD59D5"/>
    <w:rsid w:val="00CD7291"/>
    <w:rsid w:val="00CE32E9"/>
    <w:rsid w:val="00D25433"/>
    <w:rsid w:val="00D31BE9"/>
    <w:rsid w:val="00D33203"/>
    <w:rsid w:val="00D43BFE"/>
    <w:rsid w:val="00D510E4"/>
    <w:rsid w:val="00D65783"/>
    <w:rsid w:val="00D66311"/>
    <w:rsid w:val="00D66D17"/>
    <w:rsid w:val="00D83408"/>
    <w:rsid w:val="00DB0751"/>
    <w:rsid w:val="00DC13E0"/>
    <w:rsid w:val="00DC2259"/>
    <w:rsid w:val="00DC4A6B"/>
    <w:rsid w:val="00DD187B"/>
    <w:rsid w:val="00DF53C0"/>
    <w:rsid w:val="00DF5BE5"/>
    <w:rsid w:val="00E0149C"/>
    <w:rsid w:val="00E0341E"/>
    <w:rsid w:val="00E14ECE"/>
    <w:rsid w:val="00E255EE"/>
    <w:rsid w:val="00E317B7"/>
    <w:rsid w:val="00E40437"/>
    <w:rsid w:val="00E54CF6"/>
    <w:rsid w:val="00E54F90"/>
    <w:rsid w:val="00E72866"/>
    <w:rsid w:val="00E74C27"/>
    <w:rsid w:val="00EA23A3"/>
    <w:rsid w:val="00EA35B7"/>
    <w:rsid w:val="00EB648C"/>
    <w:rsid w:val="00EE6E44"/>
    <w:rsid w:val="00F1731C"/>
    <w:rsid w:val="00F555F6"/>
    <w:rsid w:val="00F67F06"/>
    <w:rsid w:val="00F94A3C"/>
    <w:rsid w:val="00FB7B32"/>
    <w:rsid w:val="00FF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C9F08B"/>
  <w15:docId w15:val="{3ACB34BA-4BF9-4C80-9C96-4922657EA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D4BA6"/>
  </w:style>
  <w:style w:type="paragraph" w:styleId="Ttulo1">
    <w:name w:val="heading 1"/>
    <w:basedOn w:val="Normal"/>
    <w:next w:val="Normal"/>
    <w:link w:val="Ttulo1Char"/>
    <w:qFormat/>
    <w:rsid w:val="005D4BA6"/>
    <w:pPr>
      <w:keepNext/>
      <w:jc w:val="both"/>
      <w:outlineLvl w:val="0"/>
    </w:pPr>
    <w:rPr>
      <w:sz w:val="28"/>
      <w:lang w:val="x-none" w:eastAsia="x-none"/>
    </w:rPr>
  </w:style>
  <w:style w:type="paragraph" w:styleId="Ttulo2">
    <w:name w:val="heading 2"/>
    <w:basedOn w:val="Normal"/>
    <w:next w:val="Normal"/>
    <w:qFormat/>
    <w:rsid w:val="005D4BA6"/>
    <w:pPr>
      <w:keepNext/>
      <w:jc w:val="both"/>
      <w:outlineLvl w:val="1"/>
    </w:pPr>
    <w:rPr>
      <w:b/>
      <w:sz w:val="28"/>
    </w:rPr>
  </w:style>
  <w:style w:type="paragraph" w:styleId="Ttulo3">
    <w:name w:val="heading 3"/>
    <w:basedOn w:val="Normal"/>
    <w:next w:val="Normal"/>
    <w:link w:val="Ttulo3Char"/>
    <w:qFormat/>
    <w:rsid w:val="00C023AE"/>
    <w:pPr>
      <w:keepNext/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qFormat/>
    <w:rsid w:val="005D4BA6"/>
    <w:pPr>
      <w:keepNext/>
      <w:ind w:left="3402"/>
      <w:outlineLvl w:val="3"/>
    </w:pPr>
    <w:rPr>
      <w:sz w:val="24"/>
    </w:rPr>
  </w:style>
  <w:style w:type="paragraph" w:styleId="Ttulo5">
    <w:name w:val="heading 5"/>
    <w:basedOn w:val="Normal"/>
    <w:next w:val="Normal"/>
    <w:qFormat/>
    <w:rsid w:val="005D4BA6"/>
    <w:pPr>
      <w:keepNext/>
      <w:jc w:val="both"/>
      <w:outlineLvl w:val="4"/>
    </w:pPr>
    <w:rPr>
      <w:rFonts w:ascii="Arial" w:hAnsi="Arial"/>
      <w:b/>
      <w:bCs/>
    </w:rPr>
  </w:style>
  <w:style w:type="paragraph" w:styleId="Ttulo7">
    <w:name w:val="heading 7"/>
    <w:basedOn w:val="Normal"/>
    <w:next w:val="Normal"/>
    <w:qFormat/>
    <w:rsid w:val="005D4BA6"/>
    <w:pPr>
      <w:keepNext/>
      <w:outlineLvl w:val="6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5D4BA6"/>
    <w:pPr>
      <w:jc w:val="both"/>
    </w:pPr>
    <w:rPr>
      <w:sz w:val="24"/>
    </w:rPr>
  </w:style>
  <w:style w:type="paragraph" w:styleId="Corpodetexto3">
    <w:name w:val="Body Text 3"/>
    <w:basedOn w:val="Normal"/>
    <w:link w:val="Corpodetexto3Char"/>
    <w:rsid w:val="002D744C"/>
    <w:pPr>
      <w:spacing w:after="120"/>
    </w:pPr>
    <w:rPr>
      <w:sz w:val="16"/>
      <w:szCs w:val="16"/>
    </w:rPr>
  </w:style>
  <w:style w:type="character" w:styleId="Hyperlink">
    <w:name w:val="Hyperlink"/>
    <w:rsid w:val="005D4BA6"/>
    <w:rPr>
      <w:color w:val="0000FF"/>
      <w:u w:val="single"/>
    </w:rPr>
  </w:style>
  <w:style w:type="character" w:customStyle="1" w:styleId="Corpodetexto3Char">
    <w:name w:val="Corpo de texto 3 Char"/>
    <w:link w:val="Corpodetexto3"/>
    <w:rsid w:val="002D744C"/>
    <w:rPr>
      <w:sz w:val="16"/>
      <w:szCs w:val="16"/>
      <w:lang w:val="pt-BR" w:eastAsia="pt-BR"/>
    </w:rPr>
  </w:style>
  <w:style w:type="paragraph" w:styleId="Corpodetexto2">
    <w:name w:val="Body Text 2"/>
    <w:basedOn w:val="Normal"/>
    <w:link w:val="Corpodetexto2Char"/>
    <w:uiPriority w:val="99"/>
    <w:rsid w:val="002D744C"/>
    <w:pPr>
      <w:spacing w:after="120" w:line="480" w:lineRule="auto"/>
    </w:pPr>
  </w:style>
  <w:style w:type="character" w:customStyle="1" w:styleId="Corpodetexto2Char">
    <w:name w:val="Corpo de texto 2 Char"/>
    <w:link w:val="Corpodetexto2"/>
    <w:uiPriority w:val="99"/>
    <w:rsid w:val="002D744C"/>
    <w:rPr>
      <w:lang w:val="pt-BR" w:eastAsia="pt-BR"/>
    </w:rPr>
  </w:style>
  <w:style w:type="paragraph" w:styleId="PargrafodaLista">
    <w:name w:val="List Paragraph"/>
    <w:basedOn w:val="Normal"/>
    <w:uiPriority w:val="34"/>
    <w:qFormat/>
    <w:rsid w:val="0021249A"/>
    <w:pPr>
      <w:suppressAutoHyphens/>
      <w:ind w:left="708"/>
      <w:jc w:val="both"/>
    </w:pPr>
    <w:rPr>
      <w:rFonts w:ascii="Calibri" w:eastAsia="Calibri" w:hAnsi="Calibri" w:cs="Calibri"/>
      <w:sz w:val="22"/>
      <w:szCs w:val="22"/>
      <w:lang w:val="en-US" w:eastAsia="ar-SA"/>
    </w:rPr>
  </w:style>
  <w:style w:type="character" w:customStyle="1" w:styleId="Ttulo3Char">
    <w:name w:val="Título 3 Char"/>
    <w:link w:val="Ttulo3"/>
    <w:rsid w:val="00C023AE"/>
    <w:rPr>
      <w:rFonts w:ascii="Arial" w:hAnsi="Arial" w:cs="Arial"/>
      <w:b/>
      <w:bCs/>
      <w:sz w:val="26"/>
      <w:szCs w:val="26"/>
    </w:rPr>
  </w:style>
  <w:style w:type="paragraph" w:styleId="Cabealho">
    <w:name w:val="header"/>
    <w:basedOn w:val="Normal"/>
    <w:link w:val="CabealhoChar"/>
    <w:uiPriority w:val="99"/>
    <w:rsid w:val="00725B6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25B63"/>
  </w:style>
  <w:style w:type="paragraph" w:styleId="Rodap">
    <w:name w:val="footer"/>
    <w:basedOn w:val="Normal"/>
    <w:link w:val="RodapChar"/>
    <w:uiPriority w:val="99"/>
    <w:rsid w:val="00725B6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25B63"/>
  </w:style>
  <w:style w:type="table" w:styleId="Tabelacomgrade">
    <w:name w:val="Table Grid"/>
    <w:basedOn w:val="Tabelanormal"/>
    <w:uiPriority w:val="59"/>
    <w:rsid w:val="00C84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link w:val="Ttulo1"/>
    <w:locked/>
    <w:rsid w:val="00A8462E"/>
    <w:rPr>
      <w:sz w:val="28"/>
    </w:rPr>
  </w:style>
  <w:style w:type="paragraph" w:styleId="Textodebalo">
    <w:name w:val="Balloon Text"/>
    <w:basedOn w:val="Normal"/>
    <w:link w:val="TextodebaloChar"/>
    <w:rsid w:val="00DC225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DC2259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B2DF9"/>
    <w:pPr>
      <w:ind w:left="641"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xmsonormal">
    <w:name w:val="x_msonormal"/>
    <w:basedOn w:val="Normal"/>
    <w:uiPriority w:val="99"/>
    <w:rsid w:val="00E74C27"/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41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8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629</Words>
  <Characters>3400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PAULISTA – UNIP</vt:lpstr>
    </vt:vector>
  </TitlesOfParts>
  <Company>Gomes da Silva</Company>
  <LinksUpToDate>false</LinksUpToDate>
  <CharactersWithSpaces>4021</CharactersWithSpaces>
  <SharedDoc>false</SharedDoc>
  <HLinks>
    <vt:vector size="12" baseType="variant">
      <vt:variant>
        <vt:i4>1310787</vt:i4>
      </vt:variant>
      <vt:variant>
        <vt:i4>3</vt:i4>
      </vt:variant>
      <vt:variant>
        <vt:i4>0</vt:i4>
      </vt:variant>
      <vt:variant>
        <vt:i4>5</vt:i4>
      </vt:variant>
      <vt:variant>
        <vt:lpwstr>http://www.rausp.usp.br/</vt:lpwstr>
      </vt:variant>
      <vt:variant>
        <vt:lpwstr/>
      </vt:variant>
      <vt:variant>
        <vt:i4>5046281</vt:i4>
      </vt:variant>
      <vt:variant>
        <vt:i4>0</vt:i4>
      </vt:variant>
      <vt:variant>
        <vt:i4>0</vt:i4>
      </vt:variant>
      <vt:variant>
        <vt:i4>5</vt:i4>
      </vt:variant>
      <vt:variant>
        <vt:lpwstr>http://rae.fgv.br/rae/edicoes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PAULISTA – UNIP</dc:title>
  <dc:creator>senabe</dc:creator>
  <cp:lastModifiedBy>Marcelo Zambon</cp:lastModifiedBy>
  <cp:revision>21</cp:revision>
  <cp:lastPrinted>2007-05-17T22:11:00Z</cp:lastPrinted>
  <dcterms:created xsi:type="dcterms:W3CDTF">2020-05-20T13:33:00Z</dcterms:created>
  <dcterms:modified xsi:type="dcterms:W3CDTF">2024-06-01T00:57:00Z</dcterms:modified>
</cp:coreProperties>
</file>